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EF09E" w14:textId="4C4159A5" w:rsidR="00193CD2" w:rsidRPr="00334431" w:rsidRDefault="00645B24" w:rsidP="003C217C">
      <w:pPr>
        <w:pStyle w:val="Bezmezer"/>
        <w:jc w:val="both"/>
      </w:pPr>
      <w:r w:rsidRPr="00D657CC">
        <w:t>Tisková zpráva</w:t>
      </w:r>
    </w:p>
    <w:p w14:paraId="51E82BE4" w14:textId="533FDC3D" w:rsidR="00006B42" w:rsidRDefault="00F54884" w:rsidP="00696DCE">
      <w:pPr>
        <w:pStyle w:val="Bezmezer"/>
        <w:spacing w:before="360"/>
        <w:jc w:val="both"/>
        <w:rPr>
          <w:b/>
          <w:bCs/>
          <w:color w:val="365F91" w:themeColor="accent1" w:themeShade="BF"/>
          <w:sz w:val="36"/>
          <w:szCs w:val="36"/>
        </w:rPr>
      </w:pPr>
      <w:r w:rsidRPr="00F54884">
        <w:rPr>
          <w:b/>
          <w:bCs/>
          <w:color w:val="365F91" w:themeColor="accent1" w:themeShade="BF"/>
          <w:sz w:val="36"/>
          <w:szCs w:val="36"/>
        </w:rPr>
        <w:t>Žloutenka v Česku dál hrozí. Zájem o příspěvek na očkování prudce roste</w:t>
      </w:r>
    </w:p>
    <w:p w14:paraId="520AA6DF" w14:textId="77777777" w:rsidR="00D657CC" w:rsidRPr="00C017AF" w:rsidRDefault="00D657CC" w:rsidP="003C217C">
      <w:pPr>
        <w:pStyle w:val="Bezmezer"/>
        <w:jc w:val="both"/>
        <w:rPr>
          <w:bCs/>
          <w:iCs/>
          <w:sz w:val="24"/>
          <w:szCs w:val="24"/>
        </w:rPr>
      </w:pPr>
    </w:p>
    <w:p w14:paraId="101C5C85" w14:textId="6D9D23EE" w:rsidR="00651643" w:rsidRPr="00744965" w:rsidRDefault="007E2E05" w:rsidP="009F5C49">
      <w:pPr>
        <w:pStyle w:val="Bezmezer"/>
        <w:jc w:val="both"/>
        <w:rPr>
          <w:rFonts w:eastAsia="Times New Roman" w:cstheme="minorHAnsi"/>
          <w:b/>
          <w:bCs/>
          <w:color w:val="000000"/>
          <w:sz w:val="18"/>
          <w:szCs w:val="18"/>
          <w:lang w:eastAsia="cs-CZ"/>
        </w:rPr>
      </w:pPr>
      <w:r w:rsidRPr="00744965">
        <w:rPr>
          <w:i/>
          <w:iCs/>
          <w:sz w:val="20"/>
          <w:szCs w:val="20"/>
        </w:rPr>
        <w:t xml:space="preserve">Praha, </w:t>
      </w:r>
      <w:r w:rsidR="009F5C49" w:rsidRPr="00744965">
        <w:rPr>
          <w:i/>
          <w:iCs/>
          <w:sz w:val="20"/>
          <w:szCs w:val="20"/>
        </w:rPr>
        <w:t>2</w:t>
      </w:r>
      <w:r w:rsidR="003A4AE5">
        <w:rPr>
          <w:i/>
          <w:iCs/>
          <w:sz w:val="20"/>
          <w:szCs w:val="20"/>
        </w:rPr>
        <w:t>4</w:t>
      </w:r>
      <w:r w:rsidRPr="00744965">
        <w:rPr>
          <w:i/>
          <w:iCs/>
          <w:sz w:val="20"/>
          <w:szCs w:val="20"/>
        </w:rPr>
        <w:t xml:space="preserve">. </w:t>
      </w:r>
      <w:r w:rsidR="00744965" w:rsidRPr="00744965">
        <w:rPr>
          <w:i/>
          <w:iCs/>
          <w:sz w:val="20"/>
          <w:szCs w:val="20"/>
        </w:rPr>
        <w:t>července</w:t>
      </w:r>
      <w:r w:rsidRPr="00744965">
        <w:rPr>
          <w:i/>
          <w:iCs/>
          <w:sz w:val="20"/>
          <w:szCs w:val="20"/>
        </w:rPr>
        <w:t xml:space="preserve"> 2026 </w:t>
      </w:r>
      <w:r w:rsidR="007153AE" w:rsidRPr="00744965">
        <w:rPr>
          <w:rFonts w:eastAsia="Times New Roman" w:cstheme="minorHAnsi"/>
          <w:b/>
          <w:bCs/>
          <w:color w:val="000000"/>
          <w:sz w:val="18"/>
          <w:szCs w:val="18"/>
          <w:lang w:eastAsia="cs-CZ"/>
        </w:rPr>
        <w:t xml:space="preserve"> </w:t>
      </w:r>
    </w:p>
    <w:p w14:paraId="06EE2400" w14:textId="77777777" w:rsidR="00651643" w:rsidRDefault="00651643" w:rsidP="009F5C49">
      <w:pPr>
        <w:pStyle w:val="Bezmezer"/>
        <w:jc w:val="both"/>
        <w:rPr>
          <w:rFonts w:eastAsia="Times New Roman" w:cstheme="minorHAnsi"/>
          <w:b/>
          <w:bCs/>
          <w:color w:val="000000"/>
          <w:lang w:eastAsia="cs-CZ"/>
        </w:rPr>
      </w:pPr>
    </w:p>
    <w:p w14:paraId="043F766A" w14:textId="3308FCE0" w:rsidR="00744965" w:rsidRDefault="00744965" w:rsidP="00744965">
      <w:pPr>
        <w:pStyle w:val="Bezmezer"/>
        <w:jc w:val="both"/>
        <w:rPr>
          <w:b/>
          <w:bCs/>
        </w:rPr>
      </w:pPr>
      <w:r w:rsidRPr="00744965">
        <w:rPr>
          <w:b/>
          <w:bCs/>
        </w:rPr>
        <w:t>Žloutenka typu A z Česka nemizí a nepolevuje ani zájem lidí o vakcinaci. Za první pololetí letošního roku využilo příspěvek na očkování proti hepatitidě A, hepatitidě B nebo na kombinovanou vakcínu proti oběma typům více než 17 tisíc klientů Zdravotní pojišťovny ministerstva vnitra. Za pouhého půl roku se tak počet žadatelů přiblížil výsledku za celý loňský rok, kdy příspěvek čerpalo přes 20 tisíc pojištěnců. Dětem i dospělým letos ZP MV ČR přispívá až 1 000 korun.</w:t>
      </w:r>
    </w:p>
    <w:p w14:paraId="11AE7FAD" w14:textId="2FB6FA78" w:rsidR="00744965" w:rsidRDefault="00744965" w:rsidP="00EC1288">
      <w:pPr>
        <w:pStyle w:val="Bezmezer"/>
        <w:spacing w:before="120"/>
        <w:jc w:val="both"/>
      </w:pPr>
      <w:r w:rsidRPr="00744965">
        <w:t>Zájem klientů o příspěvek na očkování proti žloutence v posledních letech výrazně roste. Zatímco v roce 2022 jej využilo 3 2</w:t>
      </w:r>
      <w:r w:rsidR="00985EB6">
        <w:t>88</w:t>
      </w:r>
      <w:r w:rsidRPr="00744965">
        <w:t xml:space="preserve"> klientů, v roce 2024 už to bylo 7 853. Loni jejich počet dosáhl 20 460, což</w:t>
      </w:r>
      <w:r w:rsidR="00985EB6">
        <w:t> </w:t>
      </w:r>
      <w:r w:rsidRPr="00744965">
        <w:t>představuje meziroční nárůst o více než 160 procent. Vysoký zájem pokračuje také letos, kdy o</w:t>
      </w:r>
      <w:r w:rsidR="00985EB6">
        <w:t> </w:t>
      </w:r>
      <w:r w:rsidRPr="00744965">
        <w:t xml:space="preserve">příspěvek do konce června požádalo už přes 17 tisíc klientů. Nejvíce příspěvků je čerpáno ve věkové skupině </w:t>
      </w:r>
      <w:r w:rsidR="00985EB6">
        <w:t>dětí</w:t>
      </w:r>
      <w:r w:rsidRPr="00744965">
        <w:t xml:space="preserve"> do 15 let. V celkovém počtu žadatelů mírně převažují ženy.</w:t>
      </w:r>
    </w:p>
    <w:p w14:paraId="1B097B72" w14:textId="77777777" w:rsidR="00744965" w:rsidRDefault="00744965" w:rsidP="00EC1288">
      <w:pPr>
        <w:pStyle w:val="Bezmezer"/>
        <w:spacing w:before="120" w:after="120"/>
        <w:jc w:val="both"/>
        <w:rPr>
          <w:b/>
          <w:bCs/>
        </w:rPr>
      </w:pPr>
      <w:r w:rsidRPr="00744965">
        <w:rPr>
          <w:b/>
          <w:bCs/>
        </w:rPr>
        <w:t>Hepatitida A se v Česku dál šíří</w:t>
      </w:r>
    </w:p>
    <w:p w14:paraId="6E64C80B" w14:textId="0E0B2D94" w:rsidR="00744965" w:rsidRDefault="00EC1288" w:rsidP="00744965">
      <w:pPr>
        <w:pStyle w:val="Bezmezer"/>
        <w:jc w:val="both"/>
      </w:pPr>
      <w:r w:rsidRPr="00EC1288">
        <w:t>Počet případů žloutenky typu A začal v České republice výrazněji stoupat v roce 2024, kdy jich hygienici evidovali 636. Podle údajů Státního zdravotního ústavu jejich počet loni vzrostl více než pětinásobně na 3 255. Od začátku letošního roku do konce června bylo hlášeno přes 1 300 případů tohoto onemocnění.</w:t>
      </w:r>
    </w:p>
    <w:p w14:paraId="0A3E2A65" w14:textId="6D5C3B94" w:rsidR="00744965" w:rsidRPr="00744965" w:rsidRDefault="00744965" w:rsidP="00EC1288">
      <w:pPr>
        <w:pStyle w:val="Bezmezer"/>
        <w:spacing w:before="120" w:after="120"/>
        <w:jc w:val="both"/>
        <w:rPr>
          <w:b/>
          <w:bCs/>
        </w:rPr>
      </w:pPr>
      <w:r w:rsidRPr="00744965">
        <w:rPr>
          <w:b/>
          <w:bCs/>
        </w:rPr>
        <w:t>Kdo má očkování hrazené a jaká je výše příspěvku</w:t>
      </w:r>
    </w:p>
    <w:p w14:paraId="27BDBD92" w14:textId="16C3A13E" w:rsidR="00744965" w:rsidRPr="00744965" w:rsidRDefault="00744965" w:rsidP="00744965">
      <w:pPr>
        <w:pStyle w:val="Bezmezer"/>
        <w:jc w:val="both"/>
      </w:pPr>
      <w:r w:rsidRPr="00744965">
        <w:t xml:space="preserve">Očkování proti hepatitidě A není v Česku běžně hrazeno z veřejného zdravotního pojištění. Výjimkou je kombinované očkování proti hepatitidám A </w:t>
      </w:r>
      <w:proofErr w:type="spellStart"/>
      <w:r w:rsidRPr="00744965">
        <w:t>a</w:t>
      </w:r>
      <w:proofErr w:type="spellEnd"/>
      <w:r w:rsidRPr="00744965">
        <w:t xml:space="preserve"> B u nově přijímaných zaměstnanců a příslušníků základních složek integrovaného záchranného systému.</w:t>
      </w:r>
    </w:p>
    <w:p w14:paraId="6569D445" w14:textId="6A0D8D5B" w:rsidR="00744965" w:rsidRDefault="00744965" w:rsidP="00EC1288">
      <w:pPr>
        <w:pStyle w:val="Bezmezer"/>
        <w:spacing w:before="120"/>
        <w:jc w:val="both"/>
      </w:pPr>
      <w:r w:rsidRPr="00744965">
        <w:t>Klienti, kteří očkování hrazené nemají, mohou využít příspěvek z fondu prevence. ZP MV ČR jim letos přispívá až 1 000 korun na očkování proti hepatitidě A, hepatitidě B nebo na kombinovanou vakcínu proti oběma typům.</w:t>
      </w:r>
    </w:p>
    <w:p w14:paraId="123C3735" w14:textId="24F4C0FD" w:rsidR="00744965" w:rsidRPr="00744965" w:rsidRDefault="00744965" w:rsidP="00EC1288">
      <w:pPr>
        <w:pStyle w:val="Bezmezer"/>
        <w:spacing w:before="120" w:after="120"/>
        <w:jc w:val="both"/>
        <w:rPr>
          <w:b/>
          <w:bCs/>
        </w:rPr>
      </w:pPr>
      <w:r w:rsidRPr="00744965">
        <w:rPr>
          <w:b/>
          <w:bCs/>
        </w:rPr>
        <w:t>Nakažený může infekci šířit ještě před příznaky</w:t>
      </w:r>
    </w:p>
    <w:p w14:paraId="54077665" w14:textId="5481F06F" w:rsidR="00744965" w:rsidRDefault="00744965" w:rsidP="00744965">
      <w:pPr>
        <w:pStyle w:val="Bezmezer"/>
        <w:jc w:val="both"/>
      </w:pPr>
      <w:r w:rsidRPr="00744965">
        <w:t xml:space="preserve">Žloutenka typu A je infekční zánět jater, označovaný také jako nemoc špinavých rukou. Virus se přenáší především v důsledku nedostatečné hygieny rukou, ale také prostřednictvím kontaminované vody, potravin nebo předmětů. Nakažený člověk navíc může infekci šířit už jeden až dva týdny před </w:t>
      </w:r>
      <w:r w:rsidR="008B4DAC">
        <w:t>začátkem onemocnění</w:t>
      </w:r>
      <w:r w:rsidRPr="00744965">
        <w:t>, aniž by o tom věděl.</w:t>
      </w:r>
    </w:p>
    <w:p w14:paraId="21292B07" w14:textId="662EA04B" w:rsidR="00744965" w:rsidRPr="00744965" w:rsidRDefault="00744965" w:rsidP="00EC1288">
      <w:pPr>
        <w:pStyle w:val="Bezmezer"/>
        <w:spacing w:before="120" w:after="120"/>
        <w:jc w:val="both"/>
        <w:rPr>
          <w:b/>
          <w:bCs/>
        </w:rPr>
      </w:pPr>
      <w:r w:rsidRPr="00744965">
        <w:rPr>
          <w:b/>
          <w:bCs/>
        </w:rPr>
        <w:t>Základem prevence je očkování a hygiena rukou</w:t>
      </w:r>
    </w:p>
    <w:p w14:paraId="094AE728" w14:textId="29AC2DBD" w:rsidR="009F5C69" w:rsidRDefault="00744965" w:rsidP="00EC1288">
      <w:pPr>
        <w:pStyle w:val="Bezmezer"/>
        <w:jc w:val="both"/>
      </w:pPr>
      <w:r w:rsidRPr="00744965">
        <w:t>Důležitou součástí prevence je kromě očkování také důkladné mytí rukou, zejména po použití toalety, po návratu z veřejných míst a před přípravou nebo konzumací jídla.</w:t>
      </w:r>
      <w:r w:rsidR="00EC1288">
        <w:t xml:space="preserve"> </w:t>
      </w:r>
      <w:r w:rsidRPr="00744965">
        <w:t>Virus žloutenky typu A je velmi odolný a nezahubí ho ani mráz. Ve zmrazeném stavu nebo v ledu může zůstat infekční i několik let.</w:t>
      </w:r>
    </w:p>
    <w:p w14:paraId="6E5A0705" w14:textId="679C117E" w:rsidR="00C72DE9" w:rsidRPr="00EC1288" w:rsidRDefault="00744965" w:rsidP="00334431">
      <w:pPr>
        <w:pStyle w:val="Bezmezer"/>
        <w:spacing w:before="360" w:line="220" w:lineRule="exact"/>
        <w:jc w:val="both"/>
        <w:rPr>
          <w:b/>
          <w:bCs/>
          <w:i/>
          <w:iCs/>
          <w:sz w:val="20"/>
          <w:szCs w:val="20"/>
        </w:rPr>
      </w:pPr>
      <w:r w:rsidRPr="00EC1288">
        <w:rPr>
          <w:b/>
          <w:bCs/>
          <w:i/>
          <w:iCs/>
          <w:sz w:val="20"/>
          <w:szCs w:val="20"/>
        </w:rPr>
        <w:t>Lucie Krausová</w:t>
      </w:r>
    </w:p>
    <w:p w14:paraId="0ECC48A0" w14:textId="6505D90E" w:rsidR="00C72DE9" w:rsidRPr="00EC1288" w:rsidRDefault="00744965" w:rsidP="00EC1288">
      <w:pPr>
        <w:pStyle w:val="Bezmezer"/>
        <w:spacing w:line="220" w:lineRule="exact"/>
        <w:jc w:val="both"/>
        <w:rPr>
          <w:i/>
          <w:iCs/>
          <w:sz w:val="20"/>
          <w:szCs w:val="20"/>
        </w:rPr>
      </w:pPr>
      <w:r w:rsidRPr="00EC1288">
        <w:rPr>
          <w:i/>
          <w:iCs/>
          <w:sz w:val="20"/>
          <w:szCs w:val="20"/>
        </w:rPr>
        <w:t>PR specialistka</w:t>
      </w:r>
    </w:p>
    <w:p w14:paraId="108EC82C" w14:textId="1FB94E98" w:rsidR="00C72DE9" w:rsidRPr="00EC1288" w:rsidRDefault="00462CFD" w:rsidP="00EC1288">
      <w:pPr>
        <w:pStyle w:val="Bezmezer"/>
        <w:spacing w:line="220" w:lineRule="exact"/>
        <w:jc w:val="both"/>
        <w:rPr>
          <w:i/>
          <w:iCs/>
          <w:sz w:val="20"/>
          <w:szCs w:val="20"/>
        </w:rPr>
      </w:pPr>
      <w:r w:rsidRPr="00EC1288">
        <w:rPr>
          <w:i/>
          <w:iCs/>
          <w:sz w:val="20"/>
          <w:szCs w:val="20"/>
        </w:rPr>
        <w:t>tel.</w:t>
      </w:r>
      <w:r w:rsidR="00C72DE9" w:rsidRPr="00EC1288">
        <w:rPr>
          <w:i/>
          <w:iCs/>
          <w:sz w:val="20"/>
          <w:szCs w:val="20"/>
        </w:rPr>
        <w:t xml:space="preserve">: </w:t>
      </w:r>
      <w:r w:rsidR="00367352" w:rsidRPr="00EC1288">
        <w:rPr>
          <w:i/>
          <w:iCs/>
          <w:sz w:val="20"/>
          <w:szCs w:val="20"/>
        </w:rPr>
        <w:t>+420</w:t>
      </w:r>
      <w:r w:rsidR="00744965" w:rsidRPr="00EC1288">
        <w:rPr>
          <w:i/>
          <w:iCs/>
          <w:sz w:val="20"/>
          <w:szCs w:val="20"/>
        </w:rPr>
        <w:t> 774 104 734</w:t>
      </w:r>
    </w:p>
    <w:p w14:paraId="11167B1F" w14:textId="36F1C7C3" w:rsidR="00E67F1B" w:rsidRPr="00EC1288" w:rsidRDefault="00E67F1B" w:rsidP="00EC1288">
      <w:pPr>
        <w:pStyle w:val="Bezmezer"/>
        <w:spacing w:line="220" w:lineRule="exact"/>
        <w:jc w:val="both"/>
        <w:rPr>
          <w:i/>
          <w:iCs/>
          <w:sz w:val="20"/>
          <w:szCs w:val="20"/>
        </w:rPr>
      </w:pPr>
      <w:r w:rsidRPr="00EC1288">
        <w:rPr>
          <w:i/>
          <w:iCs/>
          <w:sz w:val="20"/>
          <w:szCs w:val="20"/>
        </w:rPr>
        <w:t xml:space="preserve">e-mail: </w:t>
      </w:r>
      <w:r w:rsidR="00744965" w:rsidRPr="00EC1288">
        <w:rPr>
          <w:i/>
          <w:iCs/>
          <w:sz w:val="20"/>
          <w:szCs w:val="20"/>
        </w:rPr>
        <w:t>lucie</w:t>
      </w:r>
      <w:r w:rsidR="007124C6" w:rsidRPr="00EC1288">
        <w:rPr>
          <w:i/>
          <w:iCs/>
          <w:sz w:val="20"/>
          <w:szCs w:val="20"/>
        </w:rPr>
        <w:t>.</w:t>
      </w:r>
      <w:r w:rsidR="00744965" w:rsidRPr="00EC1288">
        <w:rPr>
          <w:i/>
          <w:iCs/>
          <w:sz w:val="20"/>
          <w:szCs w:val="20"/>
        </w:rPr>
        <w:t>krausova</w:t>
      </w:r>
      <w:r w:rsidR="007124C6" w:rsidRPr="00EC1288">
        <w:rPr>
          <w:i/>
          <w:iCs/>
          <w:sz w:val="20"/>
          <w:szCs w:val="20"/>
        </w:rPr>
        <w:t>@zpmvcr.cz</w:t>
      </w:r>
    </w:p>
    <w:p w14:paraId="442CB36B" w14:textId="5303E947" w:rsidR="008D1EFE" w:rsidRPr="00334431" w:rsidRDefault="00953BD0" w:rsidP="00334431">
      <w:pPr>
        <w:pStyle w:val="Bezmezer"/>
        <w:spacing w:before="120" w:line="220" w:lineRule="exact"/>
        <w:jc w:val="both"/>
      </w:pPr>
      <w:r w:rsidRPr="00334431">
        <w:rPr>
          <w:b/>
          <w:bCs/>
          <w:i/>
          <w:iCs/>
          <w:color w:val="232323"/>
          <w:sz w:val="20"/>
          <w:szCs w:val="20"/>
        </w:rPr>
        <w:t>Zdravotní pojišťovna ministerstva vnitra ČR</w:t>
      </w:r>
      <w:r w:rsidR="00EC1288" w:rsidRPr="00334431">
        <w:rPr>
          <w:b/>
          <w:bCs/>
          <w:i/>
          <w:iCs/>
          <w:color w:val="232323"/>
          <w:sz w:val="20"/>
          <w:szCs w:val="20"/>
        </w:rPr>
        <w:t xml:space="preserve"> – 211</w:t>
      </w:r>
      <w:r w:rsidRPr="00334431">
        <w:rPr>
          <w:b/>
          <w:bCs/>
          <w:i/>
          <w:iCs/>
          <w:color w:val="232323"/>
          <w:sz w:val="20"/>
          <w:szCs w:val="20"/>
        </w:rPr>
        <w:t xml:space="preserve"> </w:t>
      </w:r>
      <w:r w:rsidRPr="00334431">
        <w:rPr>
          <w:i/>
          <w:iCs/>
          <w:color w:val="232323"/>
          <w:sz w:val="20"/>
          <w:szCs w:val="20"/>
        </w:rPr>
        <w:t xml:space="preserve">je s </w:t>
      </w:r>
      <w:r w:rsidRPr="00334431">
        <w:rPr>
          <w:i/>
          <w:iCs/>
          <w:sz w:val="20"/>
          <w:szCs w:val="20"/>
        </w:rPr>
        <w:t xml:space="preserve">více než 1,3 milionu </w:t>
      </w:r>
      <w:r w:rsidR="00744965" w:rsidRPr="00334431">
        <w:rPr>
          <w:i/>
          <w:iCs/>
          <w:sz w:val="20"/>
          <w:szCs w:val="20"/>
        </w:rPr>
        <w:t xml:space="preserve">klientů </w:t>
      </w:r>
      <w:r w:rsidRPr="00334431">
        <w:rPr>
          <w:i/>
          <w:iCs/>
          <w:color w:val="232323"/>
          <w:sz w:val="20"/>
          <w:szCs w:val="20"/>
        </w:rPr>
        <w:t xml:space="preserve">druhou největší zdravotní pojišťovnou </w:t>
      </w:r>
      <w:r w:rsidRPr="00334431">
        <w:rPr>
          <w:i/>
          <w:iCs/>
          <w:sz w:val="20"/>
          <w:szCs w:val="20"/>
        </w:rPr>
        <w:t>v zemi. N</w:t>
      </w:r>
      <w:r w:rsidRPr="00334431">
        <w:rPr>
          <w:i/>
          <w:iCs/>
          <w:color w:val="232323"/>
          <w:sz w:val="20"/>
          <w:szCs w:val="20"/>
        </w:rPr>
        <w:t>a českém trhu působí už od roku 1992 a</w:t>
      </w:r>
      <w:r w:rsidRPr="00334431">
        <w:rPr>
          <w:i/>
          <w:iCs/>
          <w:sz w:val="20"/>
          <w:szCs w:val="20"/>
        </w:rPr>
        <w:t xml:space="preserve"> má smlouvy se všemi významnými zdravotnickými zařízeními.</w:t>
      </w:r>
    </w:p>
    <w:sectPr w:rsidR="008D1EFE" w:rsidRPr="00334431" w:rsidSect="00334431">
      <w:headerReference w:type="default" r:id="rId11"/>
      <w:footerReference w:type="default" r:id="rId12"/>
      <w:pgSz w:w="11906" w:h="16838"/>
      <w:pgMar w:top="1701" w:right="1418" w:bottom="24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F3BAA" w14:textId="77777777" w:rsidR="00632325" w:rsidRDefault="00632325" w:rsidP="00D9767E">
      <w:pPr>
        <w:spacing w:after="0" w:line="240" w:lineRule="auto"/>
      </w:pPr>
      <w:r>
        <w:separator/>
      </w:r>
    </w:p>
  </w:endnote>
  <w:endnote w:type="continuationSeparator" w:id="0">
    <w:p w14:paraId="51EF7A9A" w14:textId="77777777" w:rsidR="00632325" w:rsidRDefault="00632325" w:rsidP="00D976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108EC26" w14:paraId="439CA48D" w14:textId="77777777" w:rsidTr="0108EC26">
      <w:tc>
        <w:tcPr>
          <w:tcW w:w="3020" w:type="dxa"/>
        </w:tcPr>
        <w:p w14:paraId="39346A94" w14:textId="1174B0D8" w:rsidR="0108EC26" w:rsidRDefault="0108EC26" w:rsidP="0108EC26">
          <w:pPr>
            <w:pStyle w:val="Zhlav"/>
            <w:ind w:left="-115"/>
          </w:pPr>
        </w:p>
      </w:tc>
      <w:tc>
        <w:tcPr>
          <w:tcW w:w="3020" w:type="dxa"/>
        </w:tcPr>
        <w:p w14:paraId="40B1FACC" w14:textId="46E25E63" w:rsidR="0108EC26" w:rsidRDefault="0108EC26" w:rsidP="0108EC26">
          <w:pPr>
            <w:pStyle w:val="Zhlav"/>
            <w:jc w:val="center"/>
          </w:pPr>
        </w:p>
      </w:tc>
      <w:tc>
        <w:tcPr>
          <w:tcW w:w="3020" w:type="dxa"/>
        </w:tcPr>
        <w:p w14:paraId="2CD3381A" w14:textId="5B05D122" w:rsidR="0108EC26" w:rsidRDefault="0108EC26" w:rsidP="0108EC26">
          <w:pPr>
            <w:pStyle w:val="Zhlav"/>
            <w:ind w:right="-115"/>
            <w:jc w:val="right"/>
          </w:pPr>
        </w:p>
      </w:tc>
    </w:tr>
  </w:tbl>
  <w:p w14:paraId="495593FC" w14:textId="0CFD9455" w:rsidR="0108EC26" w:rsidRDefault="0108EC26" w:rsidP="0108EC2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24D43" w14:textId="77777777" w:rsidR="00632325" w:rsidRDefault="00632325" w:rsidP="00D9767E">
      <w:pPr>
        <w:spacing w:after="0" w:line="240" w:lineRule="auto"/>
      </w:pPr>
      <w:r>
        <w:separator/>
      </w:r>
    </w:p>
  </w:footnote>
  <w:footnote w:type="continuationSeparator" w:id="0">
    <w:p w14:paraId="47337286" w14:textId="77777777" w:rsidR="00632325" w:rsidRDefault="00632325" w:rsidP="00D976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5BD42" w14:textId="6D89C070" w:rsidR="0061277A" w:rsidRDefault="0061277A">
    <w:pPr>
      <w:pStyle w:val="Zhlav"/>
    </w:pPr>
    <w:r>
      <w:rPr>
        <w:noProof/>
        <w:lang w:eastAsia="cs-CZ"/>
      </w:rPr>
      <w:drawing>
        <wp:inline distT="0" distB="0" distL="0" distR="0" wp14:anchorId="3B51674C" wp14:editId="58A87A81">
          <wp:extent cx="1838325" cy="428625"/>
          <wp:effectExtent l="0" t="0" r="9525" b="952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38325" cy="428625"/>
                  </a:xfrm>
                  <a:prstGeom prst="rect">
                    <a:avLst/>
                  </a:prstGeom>
                  <a:noFill/>
                  <a:ln>
                    <a:noFill/>
                  </a:ln>
                </pic:spPr>
              </pic:pic>
            </a:graphicData>
          </a:graphic>
        </wp:inline>
      </w:drawing>
    </w:r>
  </w:p>
  <w:p w14:paraId="09BCD7B2" w14:textId="77777777" w:rsidR="0061277A" w:rsidRDefault="0061277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40DD7"/>
    <w:multiLevelType w:val="multilevel"/>
    <w:tmpl w:val="334C7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806B1A"/>
    <w:multiLevelType w:val="hybridMultilevel"/>
    <w:tmpl w:val="2438E7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412A1955"/>
    <w:multiLevelType w:val="multilevel"/>
    <w:tmpl w:val="12049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4A1271"/>
    <w:multiLevelType w:val="hybridMultilevel"/>
    <w:tmpl w:val="31B41AAC"/>
    <w:lvl w:ilvl="0" w:tplc="6E54F3F2">
      <w:numFmt w:val="bullet"/>
      <w:lvlText w:val="-"/>
      <w:lvlJc w:val="left"/>
      <w:pPr>
        <w:ind w:left="720" w:hanging="360"/>
      </w:pPr>
      <w:rPr>
        <w:rFonts w:ascii="Aptos" w:eastAsiaTheme="minorHAnsi" w:hAnsi="Aptos" w:cstheme="minorHAns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66F10470"/>
    <w:multiLevelType w:val="hybridMultilevel"/>
    <w:tmpl w:val="8B3E6BAE"/>
    <w:lvl w:ilvl="0" w:tplc="95F07BAA">
      <w:numFmt w:val="bullet"/>
      <w:lvlText w:val="-"/>
      <w:lvlJc w:val="left"/>
      <w:pPr>
        <w:ind w:left="720" w:hanging="360"/>
      </w:pPr>
      <w:rPr>
        <w:rFonts w:ascii="Arial" w:eastAsia="Calibr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16cid:durableId="1437284829">
    <w:abstractNumId w:val="1"/>
  </w:num>
  <w:num w:numId="2" w16cid:durableId="845091195">
    <w:abstractNumId w:val="2"/>
  </w:num>
  <w:num w:numId="3" w16cid:durableId="1846355259">
    <w:abstractNumId w:val="0"/>
  </w:num>
  <w:num w:numId="4" w16cid:durableId="1855874015">
    <w:abstractNumId w:val="4"/>
  </w:num>
  <w:num w:numId="5" w16cid:durableId="8150313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5D1"/>
    <w:rsid w:val="00002B1C"/>
    <w:rsid w:val="00003543"/>
    <w:rsid w:val="00005A99"/>
    <w:rsid w:val="00006249"/>
    <w:rsid w:val="00006B42"/>
    <w:rsid w:val="0000762B"/>
    <w:rsid w:val="000103E9"/>
    <w:rsid w:val="00010A1C"/>
    <w:rsid w:val="000115AB"/>
    <w:rsid w:val="0001399F"/>
    <w:rsid w:val="000155A8"/>
    <w:rsid w:val="00020161"/>
    <w:rsid w:val="00020B69"/>
    <w:rsid w:val="00020F17"/>
    <w:rsid w:val="0002112F"/>
    <w:rsid w:val="00022D84"/>
    <w:rsid w:val="00022E52"/>
    <w:rsid w:val="00031425"/>
    <w:rsid w:val="00031EBE"/>
    <w:rsid w:val="00032441"/>
    <w:rsid w:val="000340CD"/>
    <w:rsid w:val="00041104"/>
    <w:rsid w:val="0004114D"/>
    <w:rsid w:val="00042CF3"/>
    <w:rsid w:val="00044B92"/>
    <w:rsid w:val="00044C4F"/>
    <w:rsid w:val="000453F3"/>
    <w:rsid w:val="00047183"/>
    <w:rsid w:val="000630DB"/>
    <w:rsid w:val="000636C1"/>
    <w:rsid w:val="00063ECF"/>
    <w:rsid w:val="000640F7"/>
    <w:rsid w:val="000645D1"/>
    <w:rsid w:val="00077E96"/>
    <w:rsid w:val="0008323D"/>
    <w:rsid w:val="00085E13"/>
    <w:rsid w:val="00091489"/>
    <w:rsid w:val="00091983"/>
    <w:rsid w:val="00091C52"/>
    <w:rsid w:val="00092E2D"/>
    <w:rsid w:val="0009594E"/>
    <w:rsid w:val="00096C44"/>
    <w:rsid w:val="0009722D"/>
    <w:rsid w:val="000A205B"/>
    <w:rsid w:val="000A761D"/>
    <w:rsid w:val="000A7A31"/>
    <w:rsid w:val="000B17E4"/>
    <w:rsid w:val="000B2A73"/>
    <w:rsid w:val="000B4313"/>
    <w:rsid w:val="000B4C43"/>
    <w:rsid w:val="000C02C7"/>
    <w:rsid w:val="000C047E"/>
    <w:rsid w:val="000C5C9A"/>
    <w:rsid w:val="000C65B4"/>
    <w:rsid w:val="000C66EB"/>
    <w:rsid w:val="000C7272"/>
    <w:rsid w:val="000D52BD"/>
    <w:rsid w:val="000D7ED4"/>
    <w:rsid w:val="000E0F11"/>
    <w:rsid w:val="000E23A1"/>
    <w:rsid w:val="000F67AA"/>
    <w:rsid w:val="00100E8D"/>
    <w:rsid w:val="00103896"/>
    <w:rsid w:val="00105C27"/>
    <w:rsid w:val="001075C7"/>
    <w:rsid w:val="00110408"/>
    <w:rsid w:val="001107BF"/>
    <w:rsid w:val="00113B73"/>
    <w:rsid w:val="00114517"/>
    <w:rsid w:val="00116BE0"/>
    <w:rsid w:val="001177D7"/>
    <w:rsid w:val="00117DFF"/>
    <w:rsid w:val="00123292"/>
    <w:rsid w:val="00123A48"/>
    <w:rsid w:val="00132122"/>
    <w:rsid w:val="00135EB1"/>
    <w:rsid w:val="001402AA"/>
    <w:rsid w:val="00144167"/>
    <w:rsid w:val="00153C15"/>
    <w:rsid w:val="00154890"/>
    <w:rsid w:val="00161DD9"/>
    <w:rsid w:val="00172440"/>
    <w:rsid w:val="0017486A"/>
    <w:rsid w:val="00182535"/>
    <w:rsid w:val="00182E2E"/>
    <w:rsid w:val="00187DDC"/>
    <w:rsid w:val="00191C54"/>
    <w:rsid w:val="00193CD2"/>
    <w:rsid w:val="00197149"/>
    <w:rsid w:val="001B3B7A"/>
    <w:rsid w:val="001B511C"/>
    <w:rsid w:val="001B7AF0"/>
    <w:rsid w:val="001C6E1A"/>
    <w:rsid w:val="001C7054"/>
    <w:rsid w:val="001D1795"/>
    <w:rsid w:val="001D1B56"/>
    <w:rsid w:val="001D25C3"/>
    <w:rsid w:val="001D286F"/>
    <w:rsid w:val="001D2A44"/>
    <w:rsid w:val="001E25EF"/>
    <w:rsid w:val="001E26A0"/>
    <w:rsid w:val="001E3B64"/>
    <w:rsid w:val="001F0B0A"/>
    <w:rsid w:val="001F22E2"/>
    <w:rsid w:val="001F3B61"/>
    <w:rsid w:val="001F5C8C"/>
    <w:rsid w:val="001F77E8"/>
    <w:rsid w:val="00202DE0"/>
    <w:rsid w:val="002066F1"/>
    <w:rsid w:val="002136E1"/>
    <w:rsid w:val="00216274"/>
    <w:rsid w:val="00221197"/>
    <w:rsid w:val="0022253D"/>
    <w:rsid w:val="00227508"/>
    <w:rsid w:val="0023008F"/>
    <w:rsid w:val="0023136C"/>
    <w:rsid w:val="00232833"/>
    <w:rsid w:val="00237FB8"/>
    <w:rsid w:val="00243288"/>
    <w:rsid w:val="002437CC"/>
    <w:rsid w:val="00246C95"/>
    <w:rsid w:val="002472A0"/>
    <w:rsid w:val="002536A8"/>
    <w:rsid w:val="00256573"/>
    <w:rsid w:val="002565E6"/>
    <w:rsid w:val="002618B3"/>
    <w:rsid w:val="002638FF"/>
    <w:rsid w:val="002672CD"/>
    <w:rsid w:val="00271010"/>
    <w:rsid w:val="00271E7B"/>
    <w:rsid w:val="00272840"/>
    <w:rsid w:val="002734AE"/>
    <w:rsid w:val="00273BE7"/>
    <w:rsid w:val="002756C8"/>
    <w:rsid w:val="00275D6A"/>
    <w:rsid w:val="00275FD9"/>
    <w:rsid w:val="0028137E"/>
    <w:rsid w:val="00287FC6"/>
    <w:rsid w:val="002925F9"/>
    <w:rsid w:val="002A0D9D"/>
    <w:rsid w:val="002A1544"/>
    <w:rsid w:val="002A3D26"/>
    <w:rsid w:val="002A5734"/>
    <w:rsid w:val="002A649C"/>
    <w:rsid w:val="002A663B"/>
    <w:rsid w:val="002B106D"/>
    <w:rsid w:val="002B1C68"/>
    <w:rsid w:val="002B1D51"/>
    <w:rsid w:val="002B6A4B"/>
    <w:rsid w:val="002B6B10"/>
    <w:rsid w:val="002B7F5A"/>
    <w:rsid w:val="002C2950"/>
    <w:rsid w:val="002C4046"/>
    <w:rsid w:val="002D0F81"/>
    <w:rsid w:val="002D2609"/>
    <w:rsid w:val="002D3620"/>
    <w:rsid w:val="002D4BF8"/>
    <w:rsid w:val="002D685E"/>
    <w:rsid w:val="002D7B36"/>
    <w:rsid w:val="002E01BB"/>
    <w:rsid w:val="002E6FDD"/>
    <w:rsid w:val="002F03A6"/>
    <w:rsid w:val="002F2784"/>
    <w:rsid w:val="002F3B27"/>
    <w:rsid w:val="00305F05"/>
    <w:rsid w:val="00310C89"/>
    <w:rsid w:val="003147C6"/>
    <w:rsid w:val="00314FA5"/>
    <w:rsid w:val="00321FA3"/>
    <w:rsid w:val="00322589"/>
    <w:rsid w:val="0032530D"/>
    <w:rsid w:val="00334431"/>
    <w:rsid w:val="0034243A"/>
    <w:rsid w:val="00345D5B"/>
    <w:rsid w:val="00345E6F"/>
    <w:rsid w:val="0034661B"/>
    <w:rsid w:val="00353EF4"/>
    <w:rsid w:val="0035661F"/>
    <w:rsid w:val="003570EB"/>
    <w:rsid w:val="00360C26"/>
    <w:rsid w:val="00367352"/>
    <w:rsid w:val="00370001"/>
    <w:rsid w:val="0037041F"/>
    <w:rsid w:val="003758DD"/>
    <w:rsid w:val="00375C40"/>
    <w:rsid w:val="00376D3F"/>
    <w:rsid w:val="003775CB"/>
    <w:rsid w:val="003818D6"/>
    <w:rsid w:val="00383CEE"/>
    <w:rsid w:val="00384829"/>
    <w:rsid w:val="0038644E"/>
    <w:rsid w:val="00393328"/>
    <w:rsid w:val="00395392"/>
    <w:rsid w:val="003967C4"/>
    <w:rsid w:val="00397611"/>
    <w:rsid w:val="003A0E94"/>
    <w:rsid w:val="003A4AE5"/>
    <w:rsid w:val="003A7BB8"/>
    <w:rsid w:val="003B08F1"/>
    <w:rsid w:val="003B09BA"/>
    <w:rsid w:val="003B3A99"/>
    <w:rsid w:val="003B5977"/>
    <w:rsid w:val="003B792A"/>
    <w:rsid w:val="003C0FC4"/>
    <w:rsid w:val="003C1762"/>
    <w:rsid w:val="003C1F48"/>
    <w:rsid w:val="003C217C"/>
    <w:rsid w:val="003C4455"/>
    <w:rsid w:val="003C512C"/>
    <w:rsid w:val="003C5A50"/>
    <w:rsid w:val="003C6B16"/>
    <w:rsid w:val="003C733D"/>
    <w:rsid w:val="003C7B21"/>
    <w:rsid w:val="003D11B9"/>
    <w:rsid w:val="003D18D5"/>
    <w:rsid w:val="003D3311"/>
    <w:rsid w:val="003D40E6"/>
    <w:rsid w:val="003D77D6"/>
    <w:rsid w:val="003E45C5"/>
    <w:rsid w:val="003F0067"/>
    <w:rsid w:val="003F16E0"/>
    <w:rsid w:val="003F47AE"/>
    <w:rsid w:val="0040066F"/>
    <w:rsid w:val="00403087"/>
    <w:rsid w:val="00403212"/>
    <w:rsid w:val="00406008"/>
    <w:rsid w:val="00406099"/>
    <w:rsid w:val="00406E43"/>
    <w:rsid w:val="00410421"/>
    <w:rsid w:val="00417DFB"/>
    <w:rsid w:val="004249D1"/>
    <w:rsid w:val="00431C8D"/>
    <w:rsid w:val="004338C0"/>
    <w:rsid w:val="004357B0"/>
    <w:rsid w:val="0043737D"/>
    <w:rsid w:val="004416E5"/>
    <w:rsid w:val="00444080"/>
    <w:rsid w:val="00446E72"/>
    <w:rsid w:val="00446EFC"/>
    <w:rsid w:val="0045340F"/>
    <w:rsid w:val="0045417C"/>
    <w:rsid w:val="00454428"/>
    <w:rsid w:val="00456EE2"/>
    <w:rsid w:val="004620F8"/>
    <w:rsid w:val="00462CFD"/>
    <w:rsid w:val="00463713"/>
    <w:rsid w:val="00463E2A"/>
    <w:rsid w:val="00465F5C"/>
    <w:rsid w:val="004708FF"/>
    <w:rsid w:val="00472882"/>
    <w:rsid w:val="0047701D"/>
    <w:rsid w:val="00480D71"/>
    <w:rsid w:val="0048220B"/>
    <w:rsid w:val="00492BDA"/>
    <w:rsid w:val="00494526"/>
    <w:rsid w:val="00494534"/>
    <w:rsid w:val="004946A1"/>
    <w:rsid w:val="004A69EE"/>
    <w:rsid w:val="004B03A5"/>
    <w:rsid w:val="004B0A26"/>
    <w:rsid w:val="004B3774"/>
    <w:rsid w:val="004B55FE"/>
    <w:rsid w:val="004B6492"/>
    <w:rsid w:val="004B6D0C"/>
    <w:rsid w:val="004C6324"/>
    <w:rsid w:val="004C6DDE"/>
    <w:rsid w:val="004D1753"/>
    <w:rsid w:val="004D2D16"/>
    <w:rsid w:val="004D366B"/>
    <w:rsid w:val="004D3697"/>
    <w:rsid w:val="004E0566"/>
    <w:rsid w:val="004E106F"/>
    <w:rsid w:val="004E272F"/>
    <w:rsid w:val="004E3C0E"/>
    <w:rsid w:val="004E5572"/>
    <w:rsid w:val="004E5D83"/>
    <w:rsid w:val="004F0276"/>
    <w:rsid w:val="004F148A"/>
    <w:rsid w:val="004F1F12"/>
    <w:rsid w:val="004F6647"/>
    <w:rsid w:val="00502A6C"/>
    <w:rsid w:val="00502B26"/>
    <w:rsid w:val="0050309C"/>
    <w:rsid w:val="00510CEF"/>
    <w:rsid w:val="00513119"/>
    <w:rsid w:val="005135FE"/>
    <w:rsid w:val="0051490F"/>
    <w:rsid w:val="005208BE"/>
    <w:rsid w:val="0052748E"/>
    <w:rsid w:val="005274F6"/>
    <w:rsid w:val="00527599"/>
    <w:rsid w:val="005277E7"/>
    <w:rsid w:val="00530B84"/>
    <w:rsid w:val="00532BCC"/>
    <w:rsid w:val="005334CE"/>
    <w:rsid w:val="005366D0"/>
    <w:rsid w:val="0054261C"/>
    <w:rsid w:val="005437D1"/>
    <w:rsid w:val="00547DD1"/>
    <w:rsid w:val="00550F7F"/>
    <w:rsid w:val="0055228D"/>
    <w:rsid w:val="00552D71"/>
    <w:rsid w:val="005539C0"/>
    <w:rsid w:val="00554B12"/>
    <w:rsid w:val="00555FE8"/>
    <w:rsid w:val="0055787F"/>
    <w:rsid w:val="00561C35"/>
    <w:rsid w:val="00563FE9"/>
    <w:rsid w:val="00564B13"/>
    <w:rsid w:val="00566FAF"/>
    <w:rsid w:val="00570A13"/>
    <w:rsid w:val="005720F8"/>
    <w:rsid w:val="00574886"/>
    <w:rsid w:val="00582245"/>
    <w:rsid w:val="00585F98"/>
    <w:rsid w:val="00586E3A"/>
    <w:rsid w:val="00591F34"/>
    <w:rsid w:val="005964EE"/>
    <w:rsid w:val="00597F9F"/>
    <w:rsid w:val="005A1518"/>
    <w:rsid w:val="005A4B0C"/>
    <w:rsid w:val="005A61CE"/>
    <w:rsid w:val="005B2FF0"/>
    <w:rsid w:val="005B3CE7"/>
    <w:rsid w:val="005C1833"/>
    <w:rsid w:val="005C75C1"/>
    <w:rsid w:val="005D06CF"/>
    <w:rsid w:val="005D0837"/>
    <w:rsid w:val="005D0AD7"/>
    <w:rsid w:val="005D609D"/>
    <w:rsid w:val="005D71B9"/>
    <w:rsid w:val="005D7F58"/>
    <w:rsid w:val="005E46C5"/>
    <w:rsid w:val="005E5EF8"/>
    <w:rsid w:val="005E6BEA"/>
    <w:rsid w:val="005E7899"/>
    <w:rsid w:val="005F1405"/>
    <w:rsid w:val="005F4B25"/>
    <w:rsid w:val="005F5076"/>
    <w:rsid w:val="005F74F3"/>
    <w:rsid w:val="005F78A4"/>
    <w:rsid w:val="00600222"/>
    <w:rsid w:val="00606022"/>
    <w:rsid w:val="00606B66"/>
    <w:rsid w:val="00606FCB"/>
    <w:rsid w:val="0061277A"/>
    <w:rsid w:val="00616ADE"/>
    <w:rsid w:val="00624B48"/>
    <w:rsid w:val="006303F3"/>
    <w:rsid w:val="00632325"/>
    <w:rsid w:val="00634A77"/>
    <w:rsid w:val="00636FCF"/>
    <w:rsid w:val="006376EB"/>
    <w:rsid w:val="006401FB"/>
    <w:rsid w:val="00640468"/>
    <w:rsid w:val="00645B24"/>
    <w:rsid w:val="00650C9E"/>
    <w:rsid w:val="00651643"/>
    <w:rsid w:val="006519BB"/>
    <w:rsid w:val="00653537"/>
    <w:rsid w:val="00654343"/>
    <w:rsid w:val="00654ECA"/>
    <w:rsid w:val="0065739C"/>
    <w:rsid w:val="00657AEA"/>
    <w:rsid w:val="0066198A"/>
    <w:rsid w:val="006625C6"/>
    <w:rsid w:val="00664AFD"/>
    <w:rsid w:val="00670035"/>
    <w:rsid w:val="00674098"/>
    <w:rsid w:val="006742B4"/>
    <w:rsid w:val="006776C1"/>
    <w:rsid w:val="00677A4C"/>
    <w:rsid w:val="00681235"/>
    <w:rsid w:val="00683D07"/>
    <w:rsid w:val="00684CE3"/>
    <w:rsid w:val="00686DF3"/>
    <w:rsid w:val="006871BC"/>
    <w:rsid w:val="00692521"/>
    <w:rsid w:val="00696DCE"/>
    <w:rsid w:val="00697332"/>
    <w:rsid w:val="006A0BC4"/>
    <w:rsid w:val="006A43C1"/>
    <w:rsid w:val="006A4DD0"/>
    <w:rsid w:val="006A639E"/>
    <w:rsid w:val="006B020D"/>
    <w:rsid w:val="006B0920"/>
    <w:rsid w:val="006B1992"/>
    <w:rsid w:val="006B1BE5"/>
    <w:rsid w:val="006C09AA"/>
    <w:rsid w:val="006D0E0F"/>
    <w:rsid w:val="006D2DF3"/>
    <w:rsid w:val="006D35D5"/>
    <w:rsid w:val="006E2510"/>
    <w:rsid w:val="006E4AAF"/>
    <w:rsid w:val="006E69FE"/>
    <w:rsid w:val="006F5F23"/>
    <w:rsid w:val="00702083"/>
    <w:rsid w:val="00703D74"/>
    <w:rsid w:val="007045B5"/>
    <w:rsid w:val="00705007"/>
    <w:rsid w:val="00706A0A"/>
    <w:rsid w:val="00710DD0"/>
    <w:rsid w:val="007120B4"/>
    <w:rsid w:val="007124C6"/>
    <w:rsid w:val="007125F1"/>
    <w:rsid w:val="00713F93"/>
    <w:rsid w:val="007153AE"/>
    <w:rsid w:val="0072156D"/>
    <w:rsid w:val="00722BB3"/>
    <w:rsid w:val="00727FA5"/>
    <w:rsid w:val="00731731"/>
    <w:rsid w:val="00734DE9"/>
    <w:rsid w:val="00735559"/>
    <w:rsid w:val="00737994"/>
    <w:rsid w:val="00741DC9"/>
    <w:rsid w:val="00744965"/>
    <w:rsid w:val="0074642F"/>
    <w:rsid w:val="007508D7"/>
    <w:rsid w:val="00753440"/>
    <w:rsid w:val="00756897"/>
    <w:rsid w:val="00757E06"/>
    <w:rsid w:val="0076004D"/>
    <w:rsid w:val="007618B9"/>
    <w:rsid w:val="0076488B"/>
    <w:rsid w:val="00764BB2"/>
    <w:rsid w:val="00766864"/>
    <w:rsid w:val="00767A89"/>
    <w:rsid w:val="00772305"/>
    <w:rsid w:val="00772B02"/>
    <w:rsid w:val="00774225"/>
    <w:rsid w:val="00776AA1"/>
    <w:rsid w:val="00776E01"/>
    <w:rsid w:val="00783E02"/>
    <w:rsid w:val="007875F0"/>
    <w:rsid w:val="007912B4"/>
    <w:rsid w:val="007A3A0B"/>
    <w:rsid w:val="007B3E20"/>
    <w:rsid w:val="007C0A16"/>
    <w:rsid w:val="007C265A"/>
    <w:rsid w:val="007D0183"/>
    <w:rsid w:val="007E21A1"/>
    <w:rsid w:val="007E2E05"/>
    <w:rsid w:val="007E331A"/>
    <w:rsid w:val="007E6C27"/>
    <w:rsid w:val="007E7C24"/>
    <w:rsid w:val="007F1D7E"/>
    <w:rsid w:val="00803573"/>
    <w:rsid w:val="00803775"/>
    <w:rsid w:val="0080478A"/>
    <w:rsid w:val="00811A37"/>
    <w:rsid w:val="00816DEB"/>
    <w:rsid w:val="00817C68"/>
    <w:rsid w:val="00822219"/>
    <w:rsid w:val="008236BC"/>
    <w:rsid w:val="00823C5F"/>
    <w:rsid w:val="0083624D"/>
    <w:rsid w:val="00836C47"/>
    <w:rsid w:val="00851A73"/>
    <w:rsid w:val="008542ED"/>
    <w:rsid w:val="00860310"/>
    <w:rsid w:val="008627C1"/>
    <w:rsid w:val="00862F8F"/>
    <w:rsid w:val="00865744"/>
    <w:rsid w:val="00865951"/>
    <w:rsid w:val="008737B4"/>
    <w:rsid w:val="00874231"/>
    <w:rsid w:val="00875B4B"/>
    <w:rsid w:val="00883E86"/>
    <w:rsid w:val="00885B11"/>
    <w:rsid w:val="00886A39"/>
    <w:rsid w:val="00887C46"/>
    <w:rsid w:val="00890927"/>
    <w:rsid w:val="008944DF"/>
    <w:rsid w:val="00895D6F"/>
    <w:rsid w:val="00897803"/>
    <w:rsid w:val="00897826"/>
    <w:rsid w:val="008A3D5B"/>
    <w:rsid w:val="008A7535"/>
    <w:rsid w:val="008B022D"/>
    <w:rsid w:val="008B25E0"/>
    <w:rsid w:val="008B4DAC"/>
    <w:rsid w:val="008B505D"/>
    <w:rsid w:val="008B5BFF"/>
    <w:rsid w:val="008B64E2"/>
    <w:rsid w:val="008B7BEF"/>
    <w:rsid w:val="008C1969"/>
    <w:rsid w:val="008C1EE0"/>
    <w:rsid w:val="008C4C24"/>
    <w:rsid w:val="008C4E75"/>
    <w:rsid w:val="008C4FC2"/>
    <w:rsid w:val="008C64B1"/>
    <w:rsid w:val="008C6E83"/>
    <w:rsid w:val="008D095D"/>
    <w:rsid w:val="008D1EFE"/>
    <w:rsid w:val="008D2FD3"/>
    <w:rsid w:val="008D53C1"/>
    <w:rsid w:val="008D64BF"/>
    <w:rsid w:val="008E16BA"/>
    <w:rsid w:val="008E1D79"/>
    <w:rsid w:val="008E270C"/>
    <w:rsid w:val="008F28CB"/>
    <w:rsid w:val="008F45BF"/>
    <w:rsid w:val="00903A4F"/>
    <w:rsid w:val="009072FE"/>
    <w:rsid w:val="00910C51"/>
    <w:rsid w:val="00913378"/>
    <w:rsid w:val="00913FF5"/>
    <w:rsid w:val="009148EA"/>
    <w:rsid w:val="00917113"/>
    <w:rsid w:val="00923F38"/>
    <w:rsid w:val="00924566"/>
    <w:rsid w:val="00924902"/>
    <w:rsid w:val="00925AE6"/>
    <w:rsid w:val="00925C44"/>
    <w:rsid w:val="009268AF"/>
    <w:rsid w:val="00927D08"/>
    <w:rsid w:val="009305BC"/>
    <w:rsid w:val="00933911"/>
    <w:rsid w:val="00940B97"/>
    <w:rsid w:val="00942A8C"/>
    <w:rsid w:val="00943748"/>
    <w:rsid w:val="0094384E"/>
    <w:rsid w:val="00944170"/>
    <w:rsid w:val="009471B4"/>
    <w:rsid w:val="00953BD0"/>
    <w:rsid w:val="0095644C"/>
    <w:rsid w:val="00956672"/>
    <w:rsid w:val="00961984"/>
    <w:rsid w:val="00962CEF"/>
    <w:rsid w:val="00963601"/>
    <w:rsid w:val="00963EEF"/>
    <w:rsid w:val="00965074"/>
    <w:rsid w:val="0096708B"/>
    <w:rsid w:val="009743EE"/>
    <w:rsid w:val="00975255"/>
    <w:rsid w:val="00976050"/>
    <w:rsid w:val="00977D59"/>
    <w:rsid w:val="0098159C"/>
    <w:rsid w:val="0098234B"/>
    <w:rsid w:val="00985EB6"/>
    <w:rsid w:val="00986BEE"/>
    <w:rsid w:val="00986E28"/>
    <w:rsid w:val="009906B1"/>
    <w:rsid w:val="0099321F"/>
    <w:rsid w:val="00995B70"/>
    <w:rsid w:val="009963FE"/>
    <w:rsid w:val="00997468"/>
    <w:rsid w:val="009A01E1"/>
    <w:rsid w:val="009A0412"/>
    <w:rsid w:val="009A1A30"/>
    <w:rsid w:val="009A5B57"/>
    <w:rsid w:val="009B33EE"/>
    <w:rsid w:val="009B43FF"/>
    <w:rsid w:val="009B558F"/>
    <w:rsid w:val="009B5965"/>
    <w:rsid w:val="009C348C"/>
    <w:rsid w:val="009C5AF9"/>
    <w:rsid w:val="009C5C40"/>
    <w:rsid w:val="009C6919"/>
    <w:rsid w:val="009D04CA"/>
    <w:rsid w:val="009D19F7"/>
    <w:rsid w:val="009D2A78"/>
    <w:rsid w:val="009D44E6"/>
    <w:rsid w:val="009E3702"/>
    <w:rsid w:val="009E543E"/>
    <w:rsid w:val="009E5461"/>
    <w:rsid w:val="009E7BE9"/>
    <w:rsid w:val="009F56AC"/>
    <w:rsid w:val="009F5C49"/>
    <w:rsid w:val="009F5C69"/>
    <w:rsid w:val="009F628F"/>
    <w:rsid w:val="00A00819"/>
    <w:rsid w:val="00A03F96"/>
    <w:rsid w:val="00A0428F"/>
    <w:rsid w:val="00A064C9"/>
    <w:rsid w:val="00A06794"/>
    <w:rsid w:val="00A069A1"/>
    <w:rsid w:val="00A07012"/>
    <w:rsid w:val="00A073D9"/>
    <w:rsid w:val="00A13CA9"/>
    <w:rsid w:val="00A16770"/>
    <w:rsid w:val="00A1724D"/>
    <w:rsid w:val="00A20B14"/>
    <w:rsid w:val="00A210CA"/>
    <w:rsid w:val="00A21D2C"/>
    <w:rsid w:val="00A21DE0"/>
    <w:rsid w:val="00A27B56"/>
    <w:rsid w:val="00A32A80"/>
    <w:rsid w:val="00A43385"/>
    <w:rsid w:val="00A46288"/>
    <w:rsid w:val="00A47BA3"/>
    <w:rsid w:val="00A51633"/>
    <w:rsid w:val="00A544C8"/>
    <w:rsid w:val="00A57991"/>
    <w:rsid w:val="00A610EA"/>
    <w:rsid w:val="00A67C05"/>
    <w:rsid w:val="00A87CE1"/>
    <w:rsid w:val="00A90907"/>
    <w:rsid w:val="00A91D68"/>
    <w:rsid w:val="00A92438"/>
    <w:rsid w:val="00A93474"/>
    <w:rsid w:val="00A95055"/>
    <w:rsid w:val="00A950B1"/>
    <w:rsid w:val="00AA3042"/>
    <w:rsid w:val="00AA4E1E"/>
    <w:rsid w:val="00AB08DF"/>
    <w:rsid w:val="00AB429E"/>
    <w:rsid w:val="00AB583C"/>
    <w:rsid w:val="00AB70C0"/>
    <w:rsid w:val="00AC3CF1"/>
    <w:rsid w:val="00AD5A97"/>
    <w:rsid w:val="00AD7BA5"/>
    <w:rsid w:val="00AD7D6C"/>
    <w:rsid w:val="00AE1B98"/>
    <w:rsid w:val="00AE22B1"/>
    <w:rsid w:val="00AE43C5"/>
    <w:rsid w:val="00AE5DB3"/>
    <w:rsid w:val="00AE7C8D"/>
    <w:rsid w:val="00AF0515"/>
    <w:rsid w:val="00AF1B51"/>
    <w:rsid w:val="00AF329E"/>
    <w:rsid w:val="00AF4409"/>
    <w:rsid w:val="00B0154D"/>
    <w:rsid w:val="00B01574"/>
    <w:rsid w:val="00B10B04"/>
    <w:rsid w:val="00B127DD"/>
    <w:rsid w:val="00B13B5A"/>
    <w:rsid w:val="00B160EB"/>
    <w:rsid w:val="00B175A0"/>
    <w:rsid w:val="00B177A1"/>
    <w:rsid w:val="00B20336"/>
    <w:rsid w:val="00B21A07"/>
    <w:rsid w:val="00B222CF"/>
    <w:rsid w:val="00B226B7"/>
    <w:rsid w:val="00B22BFE"/>
    <w:rsid w:val="00B2470D"/>
    <w:rsid w:val="00B30D52"/>
    <w:rsid w:val="00B32A24"/>
    <w:rsid w:val="00B3493E"/>
    <w:rsid w:val="00B34C76"/>
    <w:rsid w:val="00B43650"/>
    <w:rsid w:val="00B52B8D"/>
    <w:rsid w:val="00B55CAE"/>
    <w:rsid w:val="00B566BA"/>
    <w:rsid w:val="00B607F5"/>
    <w:rsid w:val="00B60B15"/>
    <w:rsid w:val="00B62299"/>
    <w:rsid w:val="00B654E5"/>
    <w:rsid w:val="00B70277"/>
    <w:rsid w:val="00B72D72"/>
    <w:rsid w:val="00B74E30"/>
    <w:rsid w:val="00B75FB5"/>
    <w:rsid w:val="00B80A68"/>
    <w:rsid w:val="00B827C3"/>
    <w:rsid w:val="00B82CEB"/>
    <w:rsid w:val="00B85895"/>
    <w:rsid w:val="00B873F9"/>
    <w:rsid w:val="00B876F0"/>
    <w:rsid w:val="00B9137F"/>
    <w:rsid w:val="00B92EEC"/>
    <w:rsid w:val="00B972CB"/>
    <w:rsid w:val="00B97F42"/>
    <w:rsid w:val="00BA0843"/>
    <w:rsid w:val="00BA0964"/>
    <w:rsid w:val="00BA26C6"/>
    <w:rsid w:val="00BA3C4F"/>
    <w:rsid w:val="00BA3E13"/>
    <w:rsid w:val="00BA4071"/>
    <w:rsid w:val="00BA6418"/>
    <w:rsid w:val="00BA7153"/>
    <w:rsid w:val="00BB1113"/>
    <w:rsid w:val="00BB4962"/>
    <w:rsid w:val="00BB5773"/>
    <w:rsid w:val="00BB5F6B"/>
    <w:rsid w:val="00BC15A7"/>
    <w:rsid w:val="00BD32D3"/>
    <w:rsid w:val="00BD7D32"/>
    <w:rsid w:val="00BE3D08"/>
    <w:rsid w:val="00BE56D9"/>
    <w:rsid w:val="00BF2649"/>
    <w:rsid w:val="00BF3750"/>
    <w:rsid w:val="00BF79C0"/>
    <w:rsid w:val="00C017AF"/>
    <w:rsid w:val="00C1148B"/>
    <w:rsid w:val="00C12503"/>
    <w:rsid w:val="00C1352B"/>
    <w:rsid w:val="00C20AF8"/>
    <w:rsid w:val="00C21225"/>
    <w:rsid w:val="00C21E8F"/>
    <w:rsid w:val="00C268DE"/>
    <w:rsid w:val="00C30236"/>
    <w:rsid w:val="00C354B6"/>
    <w:rsid w:val="00C419B2"/>
    <w:rsid w:val="00C42F2B"/>
    <w:rsid w:val="00C440CC"/>
    <w:rsid w:val="00C450EF"/>
    <w:rsid w:val="00C572D7"/>
    <w:rsid w:val="00C63543"/>
    <w:rsid w:val="00C651F6"/>
    <w:rsid w:val="00C72DE9"/>
    <w:rsid w:val="00C730F5"/>
    <w:rsid w:val="00C73309"/>
    <w:rsid w:val="00C81804"/>
    <w:rsid w:val="00C85981"/>
    <w:rsid w:val="00C86658"/>
    <w:rsid w:val="00C923E5"/>
    <w:rsid w:val="00C952D4"/>
    <w:rsid w:val="00C97312"/>
    <w:rsid w:val="00C975A7"/>
    <w:rsid w:val="00C978A6"/>
    <w:rsid w:val="00CA322C"/>
    <w:rsid w:val="00CA340D"/>
    <w:rsid w:val="00CA4CE7"/>
    <w:rsid w:val="00CA7885"/>
    <w:rsid w:val="00CB3959"/>
    <w:rsid w:val="00CC14C8"/>
    <w:rsid w:val="00CC470F"/>
    <w:rsid w:val="00CC5307"/>
    <w:rsid w:val="00CC7A85"/>
    <w:rsid w:val="00CD0BD8"/>
    <w:rsid w:val="00CD0CC0"/>
    <w:rsid w:val="00CD398B"/>
    <w:rsid w:val="00CE3954"/>
    <w:rsid w:val="00CE62D8"/>
    <w:rsid w:val="00CF30BC"/>
    <w:rsid w:val="00CF520C"/>
    <w:rsid w:val="00D165FB"/>
    <w:rsid w:val="00D17043"/>
    <w:rsid w:val="00D25AA4"/>
    <w:rsid w:val="00D26AD7"/>
    <w:rsid w:val="00D32845"/>
    <w:rsid w:val="00D3367E"/>
    <w:rsid w:val="00D33C91"/>
    <w:rsid w:val="00D341E6"/>
    <w:rsid w:val="00D46231"/>
    <w:rsid w:val="00D57D9B"/>
    <w:rsid w:val="00D60AF2"/>
    <w:rsid w:val="00D63191"/>
    <w:rsid w:val="00D64BCE"/>
    <w:rsid w:val="00D657CC"/>
    <w:rsid w:val="00D67735"/>
    <w:rsid w:val="00D71B26"/>
    <w:rsid w:val="00D7228D"/>
    <w:rsid w:val="00D740D7"/>
    <w:rsid w:val="00D753E0"/>
    <w:rsid w:val="00D77B92"/>
    <w:rsid w:val="00D81517"/>
    <w:rsid w:val="00D90600"/>
    <w:rsid w:val="00D90A1A"/>
    <w:rsid w:val="00D9114B"/>
    <w:rsid w:val="00D9666A"/>
    <w:rsid w:val="00D96D5D"/>
    <w:rsid w:val="00D9767E"/>
    <w:rsid w:val="00DA085F"/>
    <w:rsid w:val="00DA1C69"/>
    <w:rsid w:val="00DA285B"/>
    <w:rsid w:val="00DA6519"/>
    <w:rsid w:val="00DA7BBF"/>
    <w:rsid w:val="00DB47A7"/>
    <w:rsid w:val="00DB4AAE"/>
    <w:rsid w:val="00DB6CBE"/>
    <w:rsid w:val="00DC102D"/>
    <w:rsid w:val="00DC7E42"/>
    <w:rsid w:val="00DD4FCD"/>
    <w:rsid w:val="00DD56B7"/>
    <w:rsid w:val="00DE195F"/>
    <w:rsid w:val="00DE2C0D"/>
    <w:rsid w:val="00DE390D"/>
    <w:rsid w:val="00DE417D"/>
    <w:rsid w:val="00DE78D4"/>
    <w:rsid w:val="00DF0CDA"/>
    <w:rsid w:val="00DF1AC3"/>
    <w:rsid w:val="00DF7742"/>
    <w:rsid w:val="00E01B81"/>
    <w:rsid w:val="00E03CEC"/>
    <w:rsid w:val="00E04828"/>
    <w:rsid w:val="00E0598E"/>
    <w:rsid w:val="00E077CA"/>
    <w:rsid w:val="00E105D1"/>
    <w:rsid w:val="00E12EA7"/>
    <w:rsid w:val="00E14EDD"/>
    <w:rsid w:val="00E17EB4"/>
    <w:rsid w:val="00E25794"/>
    <w:rsid w:val="00E2690D"/>
    <w:rsid w:val="00E270FD"/>
    <w:rsid w:val="00E2737F"/>
    <w:rsid w:val="00E41546"/>
    <w:rsid w:val="00E43363"/>
    <w:rsid w:val="00E43992"/>
    <w:rsid w:val="00E43A17"/>
    <w:rsid w:val="00E4566C"/>
    <w:rsid w:val="00E45F30"/>
    <w:rsid w:val="00E51603"/>
    <w:rsid w:val="00E5184B"/>
    <w:rsid w:val="00E5465E"/>
    <w:rsid w:val="00E5655C"/>
    <w:rsid w:val="00E62B39"/>
    <w:rsid w:val="00E66F15"/>
    <w:rsid w:val="00E67F1B"/>
    <w:rsid w:val="00E714F0"/>
    <w:rsid w:val="00E715FA"/>
    <w:rsid w:val="00E73D67"/>
    <w:rsid w:val="00E767D3"/>
    <w:rsid w:val="00E81695"/>
    <w:rsid w:val="00E84273"/>
    <w:rsid w:val="00E84872"/>
    <w:rsid w:val="00E848ED"/>
    <w:rsid w:val="00E87AE3"/>
    <w:rsid w:val="00E91BB6"/>
    <w:rsid w:val="00E930B0"/>
    <w:rsid w:val="00E94043"/>
    <w:rsid w:val="00EA0377"/>
    <w:rsid w:val="00EA1320"/>
    <w:rsid w:val="00EA44D1"/>
    <w:rsid w:val="00EA7103"/>
    <w:rsid w:val="00EB6EBD"/>
    <w:rsid w:val="00EC1288"/>
    <w:rsid w:val="00ED522E"/>
    <w:rsid w:val="00ED7BE3"/>
    <w:rsid w:val="00EE02F8"/>
    <w:rsid w:val="00EE0F39"/>
    <w:rsid w:val="00EE35D0"/>
    <w:rsid w:val="00EE38AD"/>
    <w:rsid w:val="00EE3C51"/>
    <w:rsid w:val="00EE59AB"/>
    <w:rsid w:val="00EF102A"/>
    <w:rsid w:val="00EF311F"/>
    <w:rsid w:val="00EF7B83"/>
    <w:rsid w:val="00F076AD"/>
    <w:rsid w:val="00F07C43"/>
    <w:rsid w:val="00F11241"/>
    <w:rsid w:val="00F145A5"/>
    <w:rsid w:val="00F21167"/>
    <w:rsid w:val="00F2433C"/>
    <w:rsid w:val="00F25D5C"/>
    <w:rsid w:val="00F33A93"/>
    <w:rsid w:val="00F34201"/>
    <w:rsid w:val="00F35CAF"/>
    <w:rsid w:val="00F35E63"/>
    <w:rsid w:val="00F40008"/>
    <w:rsid w:val="00F4345F"/>
    <w:rsid w:val="00F466F9"/>
    <w:rsid w:val="00F54884"/>
    <w:rsid w:val="00F55F40"/>
    <w:rsid w:val="00F6120A"/>
    <w:rsid w:val="00F62B01"/>
    <w:rsid w:val="00F62BFC"/>
    <w:rsid w:val="00F6395F"/>
    <w:rsid w:val="00F661D0"/>
    <w:rsid w:val="00F76E8B"/>
    <w:rsid w:val="00F818D6"/>
    <w:rsid w:val="00F82D1C"/>
    <w:rsid w:val="00F834B1"/>
    <w:rsid w:val="00F844DF"/>
    <w:rsid w:val="00F85B5B"/>
    <w:rsid w:val="00F861F5"/>
    <w:rsid w:val="00F87E2F"/>
    <w:rsid w:val="00F956E8"/>
    <w:rsid w:val="00F95D76"/>
    <w:rsid w:val="00FA253D"/>
    <w:rsid w:val="00FA2B4D"/>
    <w:rsid w:val="00FA2DA1"/>
    <w:rsid w:val="00FA4E1D"/>
    <w:rsid w:val="00FA5421"/>
    <w:rsid w:val="00FA5A24"/>
    <w:rsid w:val="00FA7D3F"/>
    <w:rsid w:val="00FB2943"/>
    <w:rsid w:val="00FB70A1"/>
    <w:rsid w:val="00FB7609"/>
    <w:rsid w:val="00FB7840"/>
    <w:rsid w:val="00FC06D1"/>
    <w:rsid w:val="00FC2108"/>
    <w:rsid w:val="00FC4417"/>
    <w:rsid w:val="00FD035E"/>
    <w:rsid w:val="00FD1675"/>
    <w:rsid w:val="00FD47A3"/>
    <w:rsid w:val="00FD57A8"/>
    <w:rsid w:val="00FF0E6A"/>
    <w:rsid w:val="00FF45E8"/>
    <w:rsid w:val="0108EC26"/>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36FEA29"/>
  <w15:docId w15:val="{D4593A33-3D9B-44D8-AD3B-396B79A85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E105D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semiHidden/>
    <w:unhideWhenUsed/>
    <w:qFormat/>
    <w:rsid w:val="00446E7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
    <w:next w:val="Normln"/>
    <w:link w:val="Nadpis3Char"/>
    <w:uiPriority w:val="9"/>
    <w:semiHidden/>
    <w:unhideWhenUsed/>
    <w:qFormat/>
    <w:rsid w:val="0070500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105D1"/>
    <w:rPr>
      <w:rFonts w:asciiTheme="majorHAnsi" w:eastAsiaTheme="majorEastAsia" w:hAnsiTheme="majorHAnsi" w:cstheme="majorBidi"/>
      <w:b/>
      <w:bCs/>
      <w:color w:val="365F91" w:themeColor="accent1" w:themeShade="BF"/>
      <w:sz w:val="28"/>
      <w:szCs w:val="28"/>
    </w:rPr>
  </w:style>
  <w:style w:type="character" w:styleId="Hypertextovodkaz">
    <w:name w:val="Hyperlink"/>
    <w:basedOn w:val="Standardnpsmoodstavce"/>
    <w:uiPriority w:val="99"/>
    <w:unhideWhenUsed/>
    <w:rsid w:val="00E105D1"/>
    <w:rPr>
      <w:color w:val="0000FF" w:themeColor="hyperlink"/>
      <w:u w:val="single"/>
    </w:rPr>
  </w:style>
  <w:style w:type="paragraph" w:styleId="Textbubliny">
    <w:name w:val="Balloon Text"/>
    <w:basedOn w:val="Normln"/>
    <w:link w:val="TextbublinyChar"/>
    <w:uiPriority w:val="99"/>
    <w:semiHidden/>
    <w:unhideWhenUsed/>
    <w:rsid w:val="00645B2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45B24"/>
    <w:rPr>
      <w:rFonts w:ascii="Tahoma" w:hAnsi="Tahoma" w:cs="Tahoma"/>
      <w:sz w:val="16"/>
      <w:szCs w:val="16"/>
    </w:rPr>
  </w:style>
  <w:style w:type="paragraph" w:customStyle="1" w:styleId="m-4120737330384536872msonospacing">
    <w:name w:val="m_-4120737330384536872msonospacing"/>
    <w:basedOn w:val="Normln"/>
    <w:rsid w:val="00645B24"/>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Bezmezer">
    <w:name w:val="No Spacing"/>
    <w:uiPriority w:val="1"/>
    <w:qFormat/>
    <w:rsid w:val="00645B24"/>
    <w:pPr>
      <w:spacing w:after="0" w:line="240" w:lineRule="auto"/>
    </w:pPr>
  </w:style>
  <w:style w:type="paragraph" w:styleId="Odstavecseseznamem">
    <w:name w:val="List Paragraph"/>
    <w:basedOn w:val="Normln"/>
    <w:uiPriority w:val="34"/>
    <w:qFormat/>
    <w:rsid w:val="00E81695"/>
    <w:pPr>
      <w:ind w:left="720"/>
      <w:contextualSpacing/>
    </w:pPr>
  </w:style>
  <w:style w:type="paragraph" w:styleId="Zhlav">
    <w:name w:val="header"/>
    <w:basedOn w:val="Normln"/>
    <w:link w:val="ZhlavChar"/>
    <w:uiPriority w:val="99"/>
    <w:unhideWhenUsed/>
    <w:rsid w:val="00D9767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9767E"/>
  </w:style>
  <w:style w:type="paragraph" w:styleId="Zpat">
    <w:name w:val="footer"/>
    <w:basedOn w:val="Normln"/>
    <w:link w:val="ZpatChar"/>
    <w:uiPriority w:val="99"/>
    <w:unhideWhenUsed/>
    <w:rsid w:val="00D9767E"/>
    <w:pPr>
      <w:tabs>
        <w:tab w:val="center" w:pos="4536"/>
        <w:tab w:val="right" w:pos="9072"/>
      </w:tabs>
      <w:spacing w:after="0" w:line="240" w:lineRule="auto"/>
    </w:pPr>
  </w:style>
  <w:style w:type="character" w:customStyle="1" w:styleId="ZpatChar">
    <w:name w:val="Zápatí Char"/>
    <w:basedOn w:val="Standardnpsmoodstavce"/>
    <w:link w:val="Zpat"/>
    <w:uiPriority w:val="99"/>
    <w:rsid w:val="00D9767E"/>
  </w:style>
  <w:style w:type="character" w:customStyle="1" w:styleId="Nadpis2Char">
    <w:name w:val="Nadpis 2 Char"/>
    <w:basedOn w:val="Standardnpsmoodstavce"/>
    <w:link w:val="Nadpis2"/>
    <w:uiPriority w:val="9"/>
    <w:semiHidden/>
    <w:rsid w:val="00446E72"/>
    <w:rPr>
      <w:rFonts w:asciiTheme="majorHAnsi" w:eastAsiaTheme="majorEastAsia" w:hAnsiTheme="majorHAnsi" w:cstheme="majorBidi"/>
      <w:color w:val="365F91" w:themeColor="accent1" w:themeShade="BF"/>
      <w:sz w:val="26"/>
      <w:szCs w:val="26"/>
    </w:rPr>
  </w:style>
  <w:style w:type="character" w:styleId="Odkaznakoment">
    <w:name w:val="annotation reference"/>
    <w:basedOn w:val="Standardnpsmoodstavce"/>
    <w:uiPriority w:val="99"/>
    <w:semiHidden/>
    <w:unhideWhenUsed/>
    <w:rsid w:val="00FA2B4D"/>
    <w:rPr>
      <w:sz w:val="16"/>
      <w:szCs w:val="16"/>
    </w:rPr>
  </w:style>
  <w:style w:type="paragraph" w:styleId="Textkomente">
    <w:name w:val="annotation text"/>
    <w:basedOn w:val="Normln"/>
    <w:link w:val="TextkomenteChar"/>
    <w:uiPriority w:val="99"/>
    <w:semiHidden/>
    <w:unhideWhenUsed/>
    <w:rsid w:val="00FA2B4D"/>
    <w:pPr>
      <w:spacing w:line="240" w:lineRule="auto"/>
    </w:pPr>
    <w:rPr>
      <w:sz w:val="20"/>
      <w:szCs w:val="20"/>
    </w:rPr>
  </w:style>
  <w:style w:type="character" w:customStyle="1" w:styleId="TextkomenteChar">
    <w:name w:val="Text komentáře Char"/>
    <w:basedOn w:val="Standardnpsmoodstavce"/>
    <w:link w:val="Textkomente"/>
    <w:uiPriority w:val="99"/>
    <w:semiHidden/>
    <w:rsid w:val="00FA2B4D"/>
    <w:rPr>
      <w:sz w:val="20"/>
      <w:szCs w:val="20"/>
    </w:rPr>
  </w:style>
  <w:style w:type="paragraph" w:styleId="Pedmtkomente">
    <w:name w:val="annotation subject"/>
    <w:basedOn w:val="Textkomente"/>
    <w:next w:val="Textkomente"/>
    <w:link w:val="PedmtkomenteChar"/>
    <w:uiPriority w:val="99"/>
    <w:semiHidden/>
    <w:unhideWhenUsed/>
    <w:rsid w:val="00FA2B4D"/>
    <w:rPr>
      <w:b/>
      <w:bCs/>
    </w:rPr>
  </w:style>
  <w:style w:type="character" w:customStyle="1" w:styleId="PedmtkomenteChar">
    <w:name w:val="Předmět komentáře Char"/>
    <w:basedOn w:val="TextkomenteChar"/>
    <w:link w:val="Pedmtkomente"/>
    <w:uiPriority w:val="99"/>
    <w:semiHidden/>
    <w:rsid w:val="00FA2B4D"/>
    <w:rPr>
      <w:b/>
      <w:bCs/>
      <w:sz w:val="20"/>
      <w:szCs w:val="20"/>
    </w:rPr>
  </w:style>
  <w:style w:type="character" w:customStyle="1" w:styleId="Nevyeenzmnka1">
    <w:name w:val="Nevyřešená zmínka1"/>
    <w:basedOn w:val="Standardnpsmoodstavce"/>
    <w:uiPriority w:val="99"/>
    <w:semiHidden/>
    <w:unhideWhenUsed/>
    <w:rsid w:val="003D18D5"/>
    <w:rPr>
      <w:color w:val="605E5C"/>
      <w:shd w:val="clear" w:color="auto" w:fill="E1DFDD"/>
    </w:rPr>
  </w:style>
  <w:style w:type="paragraph" w:styleId="Normlnweb">
    <w:name w:val="Normal (Web)"/>
    <w:basedOn w:val="Normln"/>
    <w:uiPriority w:val="99"/>
    <w:unhideWhenUsed/>
    <w:rsid w:val="001E25EF"/>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evyeenzmnka2">
    <w:name w:val="Nevyřešená zmínka2"/>
    <w:basedOn w:val="Standardnpsmoodstavce"/>
    <w:uiPriority w:val="99"/>
    <w:semiHidden/>
    <w:unhideWhenUsed/>
    <w:rsid w:val="00AB583C"/>
    <w:rPr>
      <w:color w:val="605E5C"/>
      <w:shd w:val="clear" w:color="auto" w:fill="E1DFDD"/>
    </w:rPr>
  </w:style>
  <w:style w:type="character" w:customStyle="1" w:styleId="Nevyeenzmnka3">
    <w:name w:val="Nevyřešená zmínka3"/>
    <w:basedOn w:val="Standardnpsmoodstavce"/>
    <w:uiPriority w:val="99"/>
    <w:semiHidden/>
    <w:unhideWhenUsed/>
    <w:rsid w:val="00AF329E"/>
    <w:rPr>
      <w:color w:val="605E5C"/>
      <w:shd w:val="clear" w:color="auto" w:fill="E1DFDD"/>
    </w:rPr>
  </w:style>
  <w:style w:type="character" w:styleId="Sledovanodkaz">
    <w:name w:val="FollowedHyperlink"/>
    <w:basedOn w:val="Standardnpsmoodstavce"/>
    <w:uiPriority w:val="99"/>
    <w:semiHidden/>
    <w:unhideWhenUsed/>
    <w:rsid w:val="00462CFD"/>
    <w:rPr>
      <w:color w:val="800080" w:themeColor="followedHyperlink"/>
      <w:u w:val="single"/>
    </w:rPr>
  </w:style>
  <w:style w:type="table" w:styleId="Mkatabulky">
    <w:name w:val="Table Grid"/>
    <w:basedOn w:val="Normlntabulk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adpis3Char">
    <w:name w:val="Nadpis 3 Char"/>
    <w:basedOn w:val="Standardnpsmoodstavce"/>
    <w:link w:val="Nadpis3"/>
    <w:uiPriority w:val="9"/>
    <w:semiHidden/>
    <w:rsid w:val="00705007"/>
    <w:rPr>
      <w:rFonts w:asciiTheme="majorHAnsi" w:eastAsiaTheme="majorEastAsia" w:hAnsiTheme="majorHAnsi" w:cstheme="majorBidi"/>
      <w:color w:val="243F60" w:themeColor="accent1" w:themeShade="7F"/>
      <w:sz w:val="24"/>
      <w:szCs w:val="24"/>
    </w:rPr>
  </w:style>
  <w:style w:type="character" w:styleId="Nevyeenzmnka">
    <w:name w:val="Unresolved Mention"/>
    <w:basedOn w:val="Standardnpsmoodstavce"/>
    <w:uiPriority w:val="99"/>
    <w:semiHidden/>
    <w:unhideWhenUsed/>
    <w:rsid w:val="007050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3744">
      <w:bodyDiv w:val="1"/>
      <w:marLeft w:val="0"/>
      <w:marRight w:val="0"/>
      <w:marTop w:val="0"/>
      <w:marBottom w:val="0"/>
      <w:divBdr>
        <w:top w:val="none" w:sz="0" w:space="0" w:color="auto"/>
        <w:left w:val="none" w:sz="0" w:space="0" w:color="auto"/>
        <w:bottom w:val="none" w:sz="0" w:space="0" w:color="auto"/>
        <w:right w:val="none" w:sz="0" w:space="0" w:color="auto"/>
      </w:divBdr>
    </w:div>
    <w:div w:id="96757839">
      <w:bodyDiv w:val="1"/>
      <w:marLeft w:val="0"/>
      <w:marRight w:val="0"/>
      <w:marTop w:val="0"/>
      <w:marBottom w:val="0"/>
      <w:divBdr>
        <w:top w:val="none" w:sz="0" w:space="0" w:color="auto"/>
        <w:left w:val="none" w:sz="0" w:space="0" w:color="auto"/>
        <w:bottom w:val="none" w:sz="0" w:space="0" w:color="auto"/>
        <w:right w:val="none" w:sz="0" w:space="0" w:color="auto"/>
      </w:divBdr>
    </w:div>
    <w:div w:id="233970738">
      <w:bodyDiv w:val="1"/>
      <w:marLeft w:val="0"/>
      <w:marRight w:val="0"/>
      <w:marTop w:val="0"/>
      <w:marBottom w:val="0"/>
      <w:divBdr>
        <w:top w:val="none" w:sz="0" w:space="0" w:color="auto"/>
        <w:left w:val="none" w:sz="0" w:space="0" w:color="auto"/>
        <w:bottom w:val="none" w:sz="0" w:space="0" w:color="auto"/>
        <w:right w:val="none" w:sz="0" w:space="0" w:color="auto"/>
      </w:divBdr>
    </w:div>
    <w:div w:id="266739297">
      <w:bodyDiv w:val="1"/>
      <w:marLeft w:val="0"/>
      <w:marRight w:val="0"/>
      <w:marTop w:val="0"/>
      <w:marBottom w:val="0"/>
      <w:divBdr>
        <w:top w:val="none" w:sz="0" w:space="0" w:color="auto"/>
        <w:left w:val="none" w:sz="0" w:space="0" w:color="auto"/>
        <w:bottom w:val="none" w:sz="0" w:space="0" w:color="auto"/>
        <w:right w:val="none" w:sz="0" w:space="0" w:color="auto"/>
      </w:divBdr>
    </w:div>
    <w:div w:id="286854979">
      <w:bodyDiv w:val="1"/>
      <w:marLeft w:val="0"/>
      <w:marRight w:val="0"/>
      <w:marTop w:val="0"/>
      <w:marBottom w:val="0"/>
      <w:divBdr>
        <w:top w:val="none" w:sz="0" w:space="0" w:color="auto"/>
        <w:left w:val="none" w:sz="0" w:space="0" w:color="auto"/>
        <w:bottom w:val="none" w:sz="0" w:space="0" w:color="auto"/>
        <w:right w:val="none" w:sz="0" w:space="0" w:color="auto"/>
      </w:divBdr>
    </w:div>
    <w:div w:id="422801170">
      <w:bodyDiv w:val="1"/>
      <w:marLeft w:val="0"/>
      <w:marRight w:val="0"/>
      <w:marTop w:val="0"/>
      <w:marBottom w:val="0"/>
      <w:divBdr>
        <w:top w:val="none" w:sz="0" w:space="0" w:color="auto"/>
        <w:left w:val="none" w:sz="0" w:space="0" w:color="auto"/>
        <w:bottom w:val="none" w:sz="0" w:space="0" w:color="auto"/>
        <w:right w:val="none" w:sz="0" w:space="0" w:color="auto"/>
      </w:divBdr>
    </w:div>
    <w:div w:id="631448435">
      <w:bodyDiv w:val="1"/>
      <w:marLeft w:val="0"/>
      <w:marRight w:val="0"/>
      <w:marTop w:val="0"/>
      <w:marBottom w:val="0"/>
      <w:divBdr>
        <w:top w:val="none" w:sz="0" w:space="0" w:color="auto"/>
        <w:left w:val="none" w:sz="0" w:space="0" w:color="auto"/>
        <w:bottom w:val="none" w:sz="0" w:space="0" w:color="auto"/>
        <w:right w:val="none" w:sz="0" w:space="0" w:color="auto"/>
      </w:divBdr>
    </w:div>
    <w:div w:id="681861118">
      <w:bodyDiv w:val="1"/>
      <w:marLeft w:val="0"/>
      <w:marRight w:val="0"/>
      <w:marTop w:val="0"/>
      <w:marBottom w:val="0"/>
      <w:divBdr>
        <w:top w:val="none" w:sz="0" w:space="0" w:color="auto"/>
        <w:left w:val="none" w:sz="0" w:space="0" w:color="auto"/>
        <w:bottom w:val="none" w:sz="0" w:space="0" w:color="auto"/>
        <w:right w:val="none" w:sz="0" w:space="0" w:color="auto"/>
      </w:divBdr>
    </w:div>
    <w:div w:id="978073774">
      <w:bodyDiv w:val="1"/>
      <w:marLeft w:val="0"/>
      <w:marRight w:val="0"/>
      <w:marTop w:val="0"/>
      <w:marBottom w:val="0"/>
      <w:divBdr>
        <w:top w:val="none" w:sz="0" w:space="0" w:color="auto"/>
        <w:left w:val="none" w:sz="0" w:space="0" w:color="auto"/>
        <w:bottom w:val="none" w:sz="0" w:space="0" w:color="auto"/>
        <w:right w:val="none" w:sz="0" w:space="0" w:color="auto"/>
      </w:divBdr>
    </w:div>
    <w:div w:id="1061758771">
      <w:bodyDiv w:val="1"/>
      <w:marLeft w:val="0"/>
      <w:marRight w:val="0"/>
      <w:marTop w:val="0"/>
      <w:marBottom w:val="0"/>
      <w:divBdr>
        <w:top w:val="none" w:sz="0" w:space="0" w:color="auto"/>
        <w:left w:val="none" w:sz="0" w:space="0" w:color="auto"/>
        <w:bottom w:val="none" w:sz="0" w:space="0" w:color="auto"/>
        <w:right w:val="none" w:sz="0" w:space="0" w:color="auto"/>
      </w:divBdr>
      <w:divsChild>
        <w:div w:id="15968656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3571940">
              <w:marLeft w:val="0"/>
              <w:marRight w:val="0"/>
              <w:marTop w:val="0"/>
              <w:marBottom w:val="0"/>
              <w:divBdr>
                <w:top w:val="none" w:sz="0" w:space="0" w:color="auto"/>
                <w:left w:val="none" w:sz="0" w:space="0" w:color="auto"/>
                <w:bottom w:val="none" w:sz="0" w:space="0" w:color="auto"/>
                <w:right w:val="none" w:sz="0" w:space="0" w:color="auto"/>
              </w:divBdr>
              <w:divsChild>
                <w:div w:id="729114432">
                  <w:marLeft w:val="0"/>
                  <w:marRight w:val="0"/>
                  <w:marTop w:val="0"/>
                  <w:marBottom w:val="0"/>
                  <w:divBdr>
                    <w:top w:val="none" w:sz="0" w:space="0" w:color="auto"/>
                    <w:left w:val="none" w:sz="0" w:space="0" w:color="auto"/>
                    <w:bottom w:val="none" w:sz="0" w:space="0" w:color="auto"/>
                    <w:right w:val="none" w:sz="0" w:space="0" w:color="auto"/>
                  </w:divBdr>
                  <w:divsChild>
                    <w:div w:id="1832983905">
                      <w:marLeft w:val="0"/>
                      <w:marRight w:val="0"/>
                      <w:marTop w:val="0"/>
                      <w:marBottom w:val="0"/>
                      <w:divBdr>
                        <w:top w:val="none" w:sz="0" w:space="0" w:color="auto"/>
                        <w:left w:val="none" w:sz="0" w:space="0" w:color="auto"/>
                        <w:bottom w:val="none" w:sz="0" w:space="0" w:color="auto"/>
                        <w:right w:val="none" w:sz="0" w:space="0" w:color="auto"/>
                      </w:divBdr>
                      <w:divsChild>
                        <w:div w:id="303389327">
                          <w:marLeft w:val="0"/>
                          <w:marRight w:val="0"/>
                          <w:marTop w:val="0"/>
                          <w:marBottom w:val="0"/>
                          <w:divBdr>
                            <w:top w:val="none" w:sz="0" w:space="0" w:color="auto"/>
                            <w:left w:val="none" w:sz="0" w:space="0" w:color="auto"/>
                            <w:bottom w:val="none" w:sz="0" w:space="0" w:color="auto"/>
                            <w:right w:val="none" w:sz="0" w:space="0" w:color="auto"/>
                          </w:divBdr>
                        </w:div>
                        <w:div w:id="93239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9905702">
      <w:bodyDiv w:val="1"/>
      <w:marLeft w:val="0"/>
      <w:marRight w:val="0"/>
      <w:marTop w:val="0"/>
      <w:marBottom w:val="0"/>
      <w:divBdr>
        <w:top w:val="none" w:sz="0" w:space="0" w:color="auto"/>
        <w:left w:val="none" w:sz="0" w:space="0" w:color="auto"/>
        <w:bottom w:val="none" w:sz="0" w:space="0" w:color="auto"/>
        <w:right w:val="none" w:sz="0" w:space="0" w:color="auto"/>
      </w:divBdr>
    </w:div>
    <w:div w:id="1250308032">
      <w:bodyDiv w:val="1"/>
      <w:marLeft w:val="0"/>
      <w:marRight w:val="0"/>
      <w:marTop w:val="0"/>
      <w:marBottom w:val="0"/>
      <w:divBdr>
        <w:top w:val="none" w:sz="0" w:space="0" w:color="auto"/>
        <w:left w:val="none" w:sz="0" w:space="0" w:color="auto"/>
        <w:bottom w:val="none" w:sz="0" w:space="0" w:color="auto"/>
        <w:right w:val="none" w:sz="0" w:space="0" w:color="auto"/>
      </w:divBdr>
    </w:div>
    <w:div w:id="1357341775">
      <w:bodyDiv w:val="1"/>
      <w:marLeft w:val="0"/>
      <w:marRight w:val="0"/>
      <w:marTop w:val="0"/>
      <w:marBottom w:val="0"/>
      <w:divBdr>
        <w:top w:val="none" w:sz="0" w:space="0" w:color="auto"/>
        <w:left w:val="none" w:sz="0" w:space="0" w:color="auto"/>
        <w:bottom w:val="none" w:sz="0" w:space="0" w:color="auto"/>
        <w:right w:val="none" w:sz="0" w:space="0" w:color="auto"/>
      </w:divBdr>
    </w:div>
    <w:div w:id="1633753332">
      <w:bodyDiv w:val="1"/>
      <w:marLeft w:val="0"/>
      <w:marRight w:val="0"/>
      <w:marTop w:val="0"/>
      <w:marBottom w:val="0"/>
      <w:divBdr>
        <w:top w:val="none" w:sz="0" w:space="0" w:color="auto"/>
        <w:left w:val="none" w:sz="0" w:space="0" w:color="auto"/>
        <w:bottom w:val="none" w:sz="0" w:space="0" w:color="auto"/>
        <w:right w:val="none" w:sz="0" w:space="0" w:color="auto"/>
      </w:divBdr>
    </w:div>
    <w:div w:id="1735471112">
      <w:bodyDiv w:val="1"/>
      <w:marLeft w:val="0"/>
      <w:marRight w:val="0"/>
      <w:marTop w:val="0"/>
      <w:marBottom w:val="0"/>
      <w:divBdr>
        <w:top w:val="none" w:sz="0" w:space="0" w:color="auto"/>
        <w:left w:val="none" w:sz="0" w:space="0" w:color="auto"/>
        <w:bottom w:val="none" w:sz="0" w:space="0" w:color="auto"/>
        <w:right w:val="none" w:sz="0" w:space="0" w:color="auto"/>
      </w:divBdr>
    </w:div>
    <w:div w:id="1835992113">
      <w:bodyDiv w:val="1"/>
      <w:marLeft w:val="0"/>
      <w:marRight w:val="0"/>
      <w:marTop w:val="0"/>
      <w:marBottom w:val="0"/>
      <w:divBdr>
        <w:top w:val="none" w:sz="0" w:space="0" w:color="auto"/>
        <w:left w:val="none" w:sz="0" w:space="0" w:color="auto"/>
        <w:bottom w:val="none" w:sz="0" w:space="0" w:color="auto"/>
        <w:right w:val="none" w:sz="0" w:space="0" w:color="auto"/>
      </w:divBdr>
    </w:div>
    <w:div w:id="2020615271">
      <w:bodyDiv w:val="1"/>
      <w:marLeft w:val="0"/>
      <w:marRight w:val="0"/>
      <w:marTop w:val="0"/>
      <w:marBottom w:val="0"/>
      <w:divBdr>
        <w:top w:val="none" w:sz="0" w:space="0" w:color="auto"/>
        <w:left w:val="none" w:sz="0" w:space="0" w:color="auto"/>
        <w:bottom w:val="none" w:sz="0" w:space="0" w:color="auto"/>
        <w:right w:val="none" w:sz="0" w:space="0" w:color="auto"/>
      </w:divBdr>
    </w:div>
    <w:div w:id="2136412693">
      <w:bodyDiv w:val="1"/>
      <w:marLeft w:val="0"/>
      <w:marRight w:val="0"/>
      <w:marTop w:val="0"/>
      <w:marBottom w:val="0"/>
      <w:divBdr>
        <w:top w:val="none" w:sz="0" w:space="0" w:color="auto"/>
        <w:left w:val="none" w:sz="0" w:space="0" w:color="auto"/>
        <w:bottom w:val="none" w:sz="0" w:space="0" w:color="auto"/>
        <w:right w:val="none" w:sz="0" w:space="0" w:color="auto"/>
      </w:divBdr>
      <w:divsChild>
        <w:div w:id="15696085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2611810">
              <w:marLeft w:val="0"/>
              <w:marRight w:val="0"/>
              <w:marTop w:val="0"/>
              <w:marBottom w:val="0"/>
              <w:divBdr>
                <w:top w:val="none" w:sz="0" w:space="0" w:color="auto"/>
                <w:left w:val="none" w:sz="0" w:space="0" w:color="auto"/>
                <w:bottom w:val="none" w:sz="0" w:space="0" w:color="auto"/>
                <w:right w:val="none" w:sz="0" w:space="0" w:color="auto"/>
              </w:divBdr>
              <w:divsChild>
                <w:div w:id="209077707">
                  <w:marLeft w:val="0"/>
                  <w:marRight w:val="0"/>
                  <w:marTop w:val="0"/>
                  <w:marBottom w:val="0"/>
                  <w:divBdr>
                    <w:top w:val="none" w:sz="0" w:space="0" w:color="auto"/>
                    <w:left w:val="none" w:sz="0" w:space="0" w:color="auto"/>
                    <w:bottom w:val="none" w:sz="0" w:space="0" w:color="auto"/>
                    <w:right w:val="none" w:sz="0" w:space="0" w:color="auto"/>
                  </w:divBdr>
                  <w:divsChild>
                    <w:div w:id="596596429">
                      <w:marLeft w:val="0"/>
                      <w:marRight w:val="0"/>
                      <w:marTop w:val="0"/>
                      <w:marBottom w:val="0"/>
                      <w:divBdr>
                        <w:top w:val="none" w:sz="0" w:space="0" w:color="auto"/>
                        <w:left w:val="none" w:sz="0" w:space="0" w:color="auto"/>
                        <w:bottom w:val="none" w:sz="0" w:space="0" w:color="auto"/>
                        <w:right w:val="none" w:sz="0" w:space="0" w:color="auto"/>
                      </w:divBdr>
                      <w:divsChild>
                        <w:div w:id="1809199683">
                          <w:marLeft w:val="0"/>
                          <w:marRight w:val="0"/>
                          <w:marTop w:val="0"/>
                          <w:marBottom w:val="0"/>
                          <w:divBdr>
                            <w:top w:val="none" w:sz="0" w:space="0" w:color="auto"/>
                            <w:left w:val="none" w:sz="0" w:space="0" w:color="auto"/>
                            <w:bottom w:val="none" w:sz="0" w:space="0" w:color="auto"/>
                            <w:right w:val="none" w:sz="0" w:space="0" w:color="auto"/>
                          </w:divBdr>
                        </w:div>
                        <w:div w:id="136289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A331FC4CC9F3A4CACE75D6F468AD684" ma:contentTypeVersion="6" ma:contentTypeDescription="Vytvoří nový dokument" ma:contentTypeScope="" ma:versionID="b65234d1f9905bb20c55eda47fbce951">
  <xsd:schema xmlns:xsd="http://www.w3.org/2001/XMLSchema" xmlns:xs="http://www.w3.org/2001/XMLSchema" xmlns:p="http://schemas.microsoft.com/office/2006/metadata/properties" xmlns:ns2="b6db591b-a05b-478a-aca0-032bba831422" targetNamespace="http://schemas.microsoft.com/office/2006/metadata/properties" ma:root="true" ma:fieldsID="177093a8eb01d25ff0f2ab3fc20cdeaf" ns2:_="">
    <xsd:import namespace="b6db591b-a05b-478a-aca0-032bba83142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db591b-a05b-478a-aca0-032bba8314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88E174-1544-484E-A27C-5E8E4081367A}">
  <ds:schemaRefs>
    <ds:schemaRef ds:uri="http://schemas.microsoft.com/sharepoint/v3/contenttype/forms"/>
  </ds:schemaRefs>
</ds:datastoreItem>
</file>

<file path=customXml/itemProps2.xml><?xml version="1.0" encoding="utf-8"?>
<ds:datastoreItem xmlns:ds="http://schemas.openxmlformats.org/officeDocument/2006/customXml" ds:itemID="{8CD339FD-559B-4FD7-A2A5-3AAFA2898FD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F68FE71-ECBF-4D31-AC09-56604EE905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db591b-a05b-478a-aca0-032bba8314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3A7CB3C-F639-4D43-9E5F-2AF3AD975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426</Words>
  <Characters>2520</Characters>
  <Application>Microsoft Office Word</Application>
  <DocSecurity>0</DocSecurity>
  <Lines>21</Lines>
  <Paragraphs>5</Paragraphs>
  <ScaleCrop>false</ScaleCrop>
  <HeadingPairs>
    <vt:vector size="2" baseType="variant">
      <vt:variant>
        <vt:lpstr>Název</vt:lpstr>
      </vt:variant>
      <vt:variant>
        <vt:i4>1</vt:i4>
      </vt:variant>
    </vt:vector>
  </HeadingPairs>
  <TitlesOfParts>
    <vt:vector size="1" baseType="lpstr">
      <vt:lpstr/>
    </vt:vector>
  </TitlesOfParts>
  <Company>ZP MV CR</Company>
  <LinksUpToDate>false</LinksUpToDate>
  <CharactersWithSpaces>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Hana Kadeckova</dc:creator>
  <cp:lastModifiedBy>Lucie Krausová</cp:lastModifiedBy>
  <cp:revision>14</cp:revision>
  <cp:lastPrinted>2026-07-23T13:43:00Z</cp:lastPrinted>
  <dcterms:created xsi:type="dcterms:W3CDTF">2026-07-23T07:52:00Z</dcterms:created>
  <dcterms:modified xsi:type="dcterms:W3CDTF">2026-07-23T14:21:00Z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0x0101004A331FC4CC9F3A4CACE75D6F468AD684</vt:lpwstr>
  </property>
</Properties>
</file>